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eastAsia" w:ascii="方正黑体_GBK" w:eastAsia="方正黑体_GBK" w:cs="方正黑体_GBK"/>
          <w:lang w:val="en-US" w:eastAsia="zh-CN" w:bidi="ar-SA"/>
        </w:rPr>
      </w:pPr>
      <w:r>
        <w:rPr>
          <w:rFonts w:hint="eastAsia" w:ascii="方正黑体_GBK" w:eastAsia="方正黑体_GBK" w:cs="方正黑体_GBK"/>
          <w:lang w:bidi="ar-SA"/>
        </w:rPr>
        <w:t xml:space="preserve">附件 </w:t>
      </w:r>
      <w:r>
        <w:rPr>
          <w:rFonts w:hint="default" w:ascii="Times New Roman" w:hAnsi="Times New Roman" w:eastAsia="方正黑体_GBK" w:cs="Times New Roman"/>
          <w:lang w:val="en-US" w:eastAsia="zh-CN" w:bidi="ar-SA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eastAsia" w:ascii="方正黑体_GBK" w:eastAsia="方正黑体_GBK" w:cs="方正黑体_GBK"/>
          <w:lang w:val="en-US" w:eastAsia="zh-CN" w:bidi="ar-SA"/>
        </w:rPr>
      </w:pPr>
    </w:p>
    <w:tbl>
      <w:tblPr>
        <w:tblStyle w:val="4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6153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eastAsia="zh-CN" w:bidi="ar-SA"/>
              </w:rPr>
              <w:t>重庆市江北区创新创业大赛赛事流程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时</w:t>
            </w:r>
            <w:r>
              <w:rPr>
                <w:rFonts w:hint="eastAsia" w:ascii="方正仿宋_GBK" w:cs="仿宋_GB2312"/>
                <w:sz w:val="32"/>
                <w:szCs w:val="32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间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创新创业大赛安排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  <w:t>7月29日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大赛新闻推送和告知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 w:bidi="ar-SA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  <w:t>日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创新创业项目</w:t>
            </w:r>
            <w:r>
              <w:rPr>
                <w:rFonts w:hint="eastAsia" w:ascii="方正仿宋_GBK" w:cs="仿宋_GB2312"/>
                <w:sz w:val="32"/>
                <w:szCs w:val="32"/>
                <w:vertAlign w:val="baseline"/>
                <w:lang w:eastAsia="zh-CN" w:bidi="ar-SA"/>
              </w:rPr>
              <w:t>开始</w:t>
            </w: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申报日期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  <w:t>8月12日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项目初赛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  <w:t>8月26日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项目决赛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决赛环节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 w:bidi="ar-SA"/>
              </w:rPr>
              <w:t>PPT展</w:t>
            </w: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val="en-US" w:eastAsia="zh-CN" w:bidi="ar-SA"/>
              </w:rPr>
              <w:t>示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noWrap w:val="0"/>
            <w:vAlign w:val="top"/>
          </w:tcPr>
          <w:p/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个人陈述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noWrap w:val="0"/>
            <w:vAlign w:val="top"/>
          </w:tcPr>
          <w:p/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评委提问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noWrap w:val="0"/>
            <w:vAlign w:val="top"/>
          </w:tcPr>
          <w:p/>
        </w:tc>
        <w:tc>
          <w:tcPr>
            <w:tcW w:w="6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评分评价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cs="仿宋_GB2312"/>
                <w:sz w:val="32"/>
                <w:szCs w:val="32"/>
                <w:vertAlign w:val="baseline"/>
                <w:lang w:eastAsia="zh-CN" w:bidi="ar-SA"/>
              </w:rPr>
              <w:t>主办单位负责审核的创新创业项目，协办单位负责推荐创新创业的项目，承办单位负责协助推荐相关创新创业项目，并负责组织大赛活动场地。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/>
              <w:textAlignment w:val="auto"/>
              <w:outlineLvl w:val="9"/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vertAlign w:val="baseline"/>
                <w:lang w:eastAsia="zh-CN" w:bidi="ar-SA"/>
              </w:rPr>
              <w:t>获得区一、二等奖的项目推荐参加市级创新创业大赛。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A0FB0688-7A11-4A0C-9D41-63BE168FC5E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EFC3F43-3554-496E-A333-06D303270729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A25F1C7-3F3D-49EB-8EE4-E25FBC4E0EC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5A4A"/>
    <w:rsid w:val="3A4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Arial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</w:style>
  <w:style w:type="paragraph" w:styleId="3">
    <w:name w:val="Body Text"/>
    <w:basedOn w:val="1"/>
    <w:uiPriority w:val="0"/>
    <w:rPr>
      <w:rFonts w:asci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2020-08-04T08:42:00Z</dcterms:created>
  <dc:creator>二十六</dc:creator>
  <cp:lastModifiedBy>二十六</cp:lastModifiedBy>
  <dcterms:modified xsi:type="dcterms:W3CDTF">2020-08-04T08:43:02Z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