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F3" w:rsidRDefault="00A95214">
      <w:pPr>
        <w:rPr>
          <w:rFonts w:ascii="方正仿宋_GBK" w:eastAsia="方正仿宋_GBK" w:hAnsi="方正仿宋_GBK" w:cs="方正仿宋_GBK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sz w:val="36"/>
          <w:szCs w:val="36"/>
        </w:rPr>
        <w:t>附件</w:t>
      </w:r>
    </w:p>
    <w:p w:rsidR="00B235F3" w:rsidRDefault="00A9521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重庆市“十百千万工程”技术创新与应用发展项目申报指南</w:t>
      </w:r>
    </w:p>
    <w:p w:rsidR="00B235F3" w:rsidRDefault="00B235F3">
      <w:pPr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p w:rsidR="00B235F3" w:rsidRDefault="00A95214">
      <w:pPr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方向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一：基于临床新技术解决方案的国产医疗器械示范应用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研究内容：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围绕基层医疗机构重大临床需求，基于疾病防治新技术，结合重庆市医疗器械产业基础及优势，遴选一批国产医疗器械，研究临床设备配置解决方案、新技术配置方案，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制定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新技术系统解决方案（包括诊疗、筛查等）并开展规模化应用示范，形成方案评价报告及产品评价报告，提升基层医疗机构服务能力和技术水平。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考核目标：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每个项目至少开展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个示范点的基层医疗机构系统解决方案和服务模式示范，每个临床解决方案包括不少于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种国产医疗器械，示范应用国产创新医疗器械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台套以上（不包括诊断试剂），开展培训不少于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次，每个示范点形成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份系统解决方案及新服务模式方案报告，参与示范产品均形成一般评价报告，完成信息平台填报统计工作。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有关说明：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由具有医联体的综合实力较强的三甲医院牵头组织，示范设备优先考虑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重庆市本地优势产品，可适当包括外地优势创新产品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支持经费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项，拟支持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项。</w:t>
      </w:r>
    </w:p>
    <w:p w:rsidR="00B235F3" w:rsidRDefault="00A95214">
      <w:pPr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lastRenderedPageBreak/>
        <w:t>方向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二：区域国产医疗器械示范应用与推广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研究内容：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以区县为单位，研究各区县医疗机构在示范工程中的参与机制与实施方法，开展政策研究，推出有实效的政策及组合，对本区域医疗机构新进国产医疗器械进行示范评价，推广应用国产医疗器械，并进行产品评价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进行信息平台数据填报及统计。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考核目标：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形成区县国产医疗器械示范应用实施方案，示范应用国产医疗器械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台套（诊断试剂不包含在内）以上，其中包括重庆市示范产品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种以上，示范医院不少于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家，示范医疗机构实现区县全覆盖，完成信息平台填报统计工作，形成产品评价报告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份以上。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有关说明：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由区县科技局推荐辖区医院牵头申报，每个区县推荐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项，每个项目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覆盖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个区县，示范设备优先考虑重庆市本地优势产品，可适当包括外地优势创新产品。支持经费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项，拟支持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项。</w:t>
      </w:r>
    </w:p>
    <w:p w:rsidR="00B235F3" w:rsidRDefault="00A952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方向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三：国产创新医疗器械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应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用评价与技术提升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研究内容：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遴选一批适宜重庆的国产创新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医疗器械产品，通过免费试用、赠送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、优惠购入等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方式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医疗机构进行示范应用及推广，进行产品评价，产学研医联合进行技术提升研究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，开展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创新产品的研制。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考核目标：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示范应用国产创新医疗器械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台套（不包括诊断试剂）以上，每个项目包括示范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个以上国产创新重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点示范产品，形成重点产品评价报告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份以上，参与试用示范产品均具有一般评价报告，完成信息平台填报统计工作，通过产学研医联合，完成技术提升典型案例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项以上，申请发明专利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项以上，新增医疗器械注册证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项以上。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有关说明：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由三甲医院与企业联合申报并组织实施，示范设备优先考虑重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庆市本地优势产品，可适当包括外地优势创新产品，不仅限于重庆市本地。支持经费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拟支持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项。</w:t>
      </w:r>
    </w:p>
    <w:p w:rsidR="00B235F3" w:rsidRDefault="00A95214">
      <w:pPr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方向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四：国产创新医疗器械示范应用区域绩效评估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研究与应用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研究内容：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研究示范工程区域绩效评价方法，建立绩效评价指标体系，制定系列评价文件，对重庆示范区整个示范工程，以及各示范医院、示范企业进行绩效评价，组织示范工程的参与单位完成信息填报，进行数据统计及分析，形成示范区总结报告，示范区绩效评价报告。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考核目标：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形成国产创新医疗器械示范工程绩效评估方法文件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套，完成重庆示范区示范单位的绩效评价，形成绩效评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价报告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份，示范区总结报告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份。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有关说明：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前期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参与</w:t>
      </w:r>
      <w:r>
        <w:rPr>
          <w:rFonts w:ascii="仿宋" w:eastAsia="仿宋" w:hAnsi="仿宋" w:cs="方正仿宋_GBK" w:hint="eastAsia"/>
          <w:sz w:val="32"/>
          <w:szCs w:val="32"/>
        </w:rPr>
        <w:t>国产创新医疗器械应用示范工程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具有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良好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前期研究基础的优势高校或医疗机构牵头组织。支持经费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拟支持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项。</w:t>
      </w:r>
    </w:p>
    <w:p w:rsidR="00B235F3" w:rsidRDefault="00A95214">
      <w:pPr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方向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五：国产创新医疗器械应用示范工程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管理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信息平台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lastRenderedPageBreak/>
        <w:t>建设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研究内容：</w:t>
      </w:r>
      <w:r>
        <w:rPr>
          <w:rFonts w:ascii="仿宋" w:eastAsia="仿宋" w:hAnsi="仿宋" w:cs="方正仿宋_GBK" w:hint="eastAsia"/>
          <w:sz w:val="32"/>
          <w:szCs w:val="32"/>
        </w:rPr>
        <w:t>研究制定国产创新医疗器械应用示范工程质量管理体系，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发国产创新医疗器械应用示范工程管理信息平台，管理信息平台具备信息采集、信息发布、宣传、数据统计等基本功能，包括适用于重庆示范区使用的绩效评价平台，具有方便的数据录入与填报功能，具备数据分析功能，能够为各个示范区的工作组、项目组、示范医疗机构、企业等所有参与单位提供数据填报接口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，实现对重庆</w:t>
      </w:r>
      <w:r>
        <w:rPr>
          <w:rFonts w:ascii="仿宋" w:eastAsia="仿宋" w:hAnsi="仿宋" w:cs="方正仿宋_GBK" w:hint="eastAsia"/>
          <w:sz w:val="32"/>
          <w:szCs w:val="32"/>
        </w:rPr>
        <w:t>国产创新医疗器械应用示范工程</w:t>
      </w:r>
      <w:r>
        <w:rPr>
          <w:rFonts w:ascii="仿宋" w:eastAsia="仿宋" w:hAnsi="仿宋" w:cs="方正仿宋_GBK" w:hint="eastAsia"/>
          <w:sz w:val="32"/>
          <w:szCs w:val="32"/>
        </w:rPr>
        <w:t>整体</w:t>
      </w:r>
      <w:r>
        <w:rPr>
          <w:rFonts w:ascii="仿宋" w:eastAsia="仿宋" w:hAnsi="仿宋" w:cs="方正仿宋_GBK" w:hint="eastAsia"/>
          <w:sz w:val="32"/>
          <w:szCs w:val="32"/>
        </w:rPr>
        <w:t>质量管理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考核目标：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立重庆示范区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管理信息平台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个，具备信息采集、信息发布、宣传、数据统计等功能，</w:t>
      </w:r>
      <w:r>
        <w:rPr>
          <w:rFonts w:ascii="仿宋" w:eastAsia="仿宋" w:hAnsi="仿宋" w:cs="方正仿宋_GBK" w:hint="eastAsia"/>
          <w:bCs/>
          <w:sz w:val="32"/>
          <w:szCs w:val="32"/>
        </w:rPr>
        <w:t>制定</w:t>
      </w:r>
      <w:r>
        <w:rPr>
          <w:rFonts w:ascii="仿宋" w:eastAsia="仿宋" w:hAnsi="仿宋" w:cs="方正仿宋_GBK" w:hint="eastAsia"/>
          <w:sz w:val="32"/>
          <w:szCs w:val="32"/>
        </w:rPr>
        <w:t>国产创新医疗器械应用示范工程</w:t>
      </w:r>
      <w:r>
        <w:rPr>
          <w:rFonts w:ascii="仿宋" w:eastAsia="仿宋" w:hAnsi="仿宋" w:cs="方正仿宋_GBK" w:hint="eastAsia"/>
          <w:bCs/>
          <w:sz w:val="32"/>
          <w:szCs w:val="32"/>
        </w:rPr>
        <w:t>质量管理体系</w:t>
      </w:r>
      <w:r>
        <w:rPr>
          <w:rFonts w:ascii="仿宋" w:eastAsia="仿宋" w:hAnsi="仿宋" w:cs="方正仿宋_GBK" w:hint="eastAsia"/>
          <w:bCs/>
          <w:sz w:val="32"/>
          <w:szCs w:val="32"/>
        </w:rPr>
        <w:t>文件</w:t>
      </w:r>
      <w:r>
        <w:rPr>
          <w:rFonts w:ascii="仿宋" w:eastAsia="仿宋" w:hAnsi="仿宋" w:cs="方正仿宋_GBK" w:hint="eastAsia"/>
          <w:bCs/>
          <w:sz w:val="32"/>
          <w:szCs w:val="32"/>
        </w:rPr>
        <w:t>1</w:t>
      </w:r>
      <w:r>
        <w:rPr>
          <w:rFonts w:ascii="仿宋" w:eastAsia="仿宋" w:hAnsi="仿宋" w:cs="方正仿宋_GBK" w:hint="eastAsia"/>
          <w:bCs/>
          <w:sz w:val="32"/>
          <w:szCs w:val="32"/>
        </w:rPr>
        <w:t>套</w:t>
      </w:r>
      <w:r>
        <w:rPr>
          <w:rFonts w:ascii="仿宋" w:eastAsia="仿宋" w:hAnsi="仿宋" w:cs="方正仿宋_GBK" w:hint="eastAsia"/>
          <w:bCs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申请软件著作权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项，申请发明专利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项，为保障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示范工程整体项目的运行，在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月前能够在重庆示范区试用，争取成为示范工程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国家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总体信息平台或成为总体信息平台的一部分，在其他省市推广应用。</w:t>
      </w:r>
    </w:p>
    <w:p w:rsidR="00B235F3" w:rsidRDefault="00A95214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有关说明：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前期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参与</w:t>
      </w:r>
      <w:r>
        <w:rPr>
          <w:rFonts w:ascii="仿宋" w:eastAsia="仿宋" w:hAnsi="仿宋" w:cs="方正仿宋_GBK" w:hint="eastAsia"/>
          <w:sz w:val="32"/>
          <w:szCs w:val="32"/>
        </w:rPr>
        <w:t>国产创新医疗器械应用示范工程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具有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示范工程信息平台良好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研究基础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与稳定研究团队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的优势高校牵头组织。支持经费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项，拟支持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项。</w:t>
      </w:r>
    </w:p>
    <w:sectPr w:rsidR="00B235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14" w:rsidRDefault="00A95214">
      <w:r>
        <w:separator/>
      </w:r>
    </w:p>
  </w:endnote>
  <w:endnote w:type="continuationSeparator" w:id="0">
    <w:p w:rsidR="00A95214" w:rsidRDefault="00A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F3" w:rsidRDefault="00A952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35F3" w:rsidRDefault="00A95214">
                          <w:pPr>
                            <w:pStyle w:val="a3"/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653F4E">
                            <w:rPr>
                              <w:rFonts w:ascii="宋体" w:eastAsia="宋体" w:hAnsi="宋体" w:cs="宋体"/>
                              <w:noProof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235F3" w:rsidRDefault="00A95214">
                    <w:pPr>
                      <w:pStyle w:val="a3"/>
                      <w:rPr>
                        <w:rFonts w:ascii="宋体" w:eastAsia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 w:rsidR="00653F4E">
                      <w:rPr>
                        <w:rFonts w:ascii="宋体" w:eastAsia="宋体" w:hAnsi="宋体" w:cs="宋体"/>
                        <w:noProof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14" w:rsidRDefault="00A95214">
      <w:r>
        <w:separator/>
      </w:r>
    </w:p>
  </w:footnote>
  <w:footnote w:type="continuationSeparator" w:id="0">
    <w:p w:rsidR="00A95214" w:rsidRDefault="00A95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013CB"/>
    <w:rsid w:val="00653F4E"/>
    <w:rsid w:val="00A95214"/>
    <w:rsid w:val="00B235F3"/>
    <w:rsid w:val="00FD200B"/>
    <w:rsid w:val="0D6861BE"/>
    <w:rsid w:val="0F2903A7"/>
    <w:rsid w:val="164F516C"/>
    <w:rsid w:val="183D6541"/>
    <w:rsid w:val="1A853D70"/>
    <w:rsid w:val="1CE96C72"/>
    <w:rsid w:val="312013CB"/>
    <w:rsid w:val="34A3054F"/>
    <w:rsid w:val="37957283"/>
    <w:rsid w:val="45F13D61"/>
    <w:rsid w:val="4646233F"/>
    <w:rsid w:val="47CC2C26"/>
    <w:rsid w:val="54F442E5"/>
    <w:rsid w:val="683D5C1F"/>
    <w:rsid w:val="6D605B04"/>
    <w:rsid w:val="7541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FF9F3D-32E3-4BDB-BB8C-6179DAF8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2020-08-03T08:41:00Z</cp:lastPrinted>
  <dcterms:created xsi:type="dcterms:W3CDTF">2020-08-03T02:18:00Z</dcterms:created>
  <dcterms:modified xsi:type="dcterms:W3CDTF">2020-08-25T06:08:00Z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