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both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bookmarkEnd w:id="0"/>
    <w:p>
      <w:pPr>
        <w:adjustRightInd w:val="0"/>
        <w:snapToGrid w:val="0"/>
        <w:spacing w:line="600" w:lineRule="atLeast"/>
        <w:ind w:firstLine="420"/>
        <w:jc w:val="center"/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拟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推荐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工业和信息化部第二批</w:t>
      </w: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</w:rPr>
        <w:t>专精特新“小巨人”企业</w:t>
      </w: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名单</w:t>
      </w:r>
    </w:p>
    <w:tbl>
      <w:tblPr>
        <w:tblStyle w:val="7"/>
        <w:tblW w:w="8089" w:type="dxa"/>
        <w:jc w:val="center"/>
        <w:tblInd w:w="-12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6165"/>
        <w:gridCol w:w="1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tblHeader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重庆美心翼申机械股份有限公司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途作林杰科技有限公司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重庆兴勇实业有限公司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重庆水泵厂有限责任公司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重庆博张机电设备有限公司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重庆五洲世纪文化传媒有限公司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重庆汽车消声器有限责任公司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重庆圣华曦药业股份有限公司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太极集团重庆桐君阁药厂有限公司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重庆航伟光电科技有限公司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重庆国贵赛车科技有限公司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重庆吉能变压器有限公司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重庆伊诺生化制品有限公司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重庆云海机械制造有限公司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重庆迅昌汽车零部件有限公司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重庆平山矿山机电设备有限公司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重庆理工清研凌创测控科技有限公司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重庆大江杰信锻造有限公司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重庆望变电气（集团）股份有限公司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际华三五三九制鞋有限公司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广州双桥（重庆）有限公司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重庆东科模具制造有限公司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重庆德佳肉类科技发展有限公司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重庆新泰机械有限责任公司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重庆重交再生资源开发股份有限公司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重庆荆江汽车半轴股份有限公司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施密特电梯有限公司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重庆凯恩机械制造股份有限公司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重庆重型汽车集团专用汽车有限责任公司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重庆万泰电力科技有限公司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重庆金冠汽车制造股份有限公司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重庆顾地塑胶电器有限公司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重庆建研科之杰新材料有限公司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重庆华丰迪杰特印刷材料有限公司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重庆新美鱼博洋铝业有限公司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重庆中防德邦防水技术有限公司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重庆天致药业股份有限公司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重庆德凯实业股份有限公司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重庆巨源不锈钢制品有限公司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重庆中昆新材料科技有限公司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重庆三峡云海药业股份有限公司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重庆万力联兴实业（集团）有限公司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重庆海庆新材料有限公司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重庆山外山血液净化技术股份有限公司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新中天环保股份有限公司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重庆平伟汽车科技股份有限公司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重庆可兰达科技有限公司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重庆力华自动化技术有限责任公司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重庆市大明汽车电器有限公司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重庆禾裕田精密电子有限公司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重庆植恩药业有限公司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台晶（重庆）电子有限公司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重庆博奥镁铝金属制造有限公司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重庆万盛福耀玻璃有限公司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重庆金美通信有限责任公司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重庆耐德新明和工业有限公司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重庆周君记火锅食品有限公司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重庆凯瑞汽车试验设备开发有限公司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重庆昊晟玻璃股份有限公司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重庆宗申动力机械股份有限公司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重庆维博动力科技有限公司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62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重庆威斯特电梯有限公司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63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重庆海润节能技术股份有限公司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64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重庆桴之科科技发展有限公司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65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重庆川仪调节阀有限公司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66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重庆市金泽鑫科技有限公司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重庆海塑建材有限公司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68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重庆品正食品有限公司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69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重庆大江动力设备制造有限公司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  <w:tc>
          <w:tcPr>
            <w:tcW w:w="6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重庆市旭宝科技有限公司</w:t>
            </w:r>
          </w:p>
        </w:tc>
        <w:tc>
          <w:tcPr>
            <w:tcW w:w="1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right="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 w:firstLine="645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240" w:afterAutospacing="0" w:line="540" w:lineRule="atLeast"/>
        <w:ind w:left="0" w:right="0" w:firstLine="645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E6965"/>
    <w:rsid w:val="01CE5A20"/>
    <w:rsid w:val="177C2FB0"/>
    <w:rsid w:val="240E6965"/>
    <w:rsid w:val="269E67FB"/>
    <w:rsid w:val="442E1634"/>
    <w:rsid w:val="4760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样式1"/>
    <w:basedOn w:val="1"/>
    <w:qFormat/>
    <w:uiPriority w:val="0"/>
    <w:rPr>
      <w:rFonts w:ascii="Calibri" w:hAnsi="Calibri" w:eastAsia="方正仿宋_GBK" w:cs="Times New Roman"/>
      <w:sz w:val="32"/>
    </w:rPr>
  </w:style>
  <w:style w:type="character" w:customStyle="1" w:styleId="9">
    <w:name w:val="red"/>
    <w:basedOn w:val="3"/>
    <w:uiPriority w:val="0"/>
    <w:rPr>
      <w:color w:val="E1211F"/>
    </w:rPr>
  </w:style>
  <w:style w:type="character" w:customStyle="1" w:styleId="10">
    <w:name w:val="red1"/>
    <w:basedOn w:val="3"/>
    <w:uiPriority w:val="0"/>
    <w:rPr>
      <w:color w:val="E1211F"/>
      <w:u w:val="single"/>
    </w:rPr>
  </w:style>
  <w:style w:type="character" w:customStyle="1" w:styleId="11">
    <w:name w:val="red2"/>
    <w:basedOn w:val="3"/>
    <w:uiPriority w:val="0"/>
    <w:rPr>
      <w:color w:val="E1211F"/>
    </w:rPr>
  </w:style>
  <w:style w:type="character" w:customStyle="1" w:styleId="12">
    <w:name w:val="red3"/>
    <w:basedOn w:val="3"/>
    <w:uiPriority w:val="0"/>
    <w:rPr>
      <w:color w:val="E1211F"/>
    </w:rPr>
  </w:style>
  <w:style w:type="character" w:customStyle="1" w:styleId="13">
    <w:name w:val="red4"/>
    <w:basedOn w:val="3"/>
    <w:uiPriority w:val="0"/>
    <w:rPr>
      <w:color w:val="E33938"/>
      <w:u w:val="single"/>
    </w:rPr>
  </w:style>
  <w:style w:type="character" w:customStyle="1" w:styleId="14">
    <w:name w:val="red5"/>
    <w:basedOn w:val="3"/>
    <w:uiPriority w:val="0"/>
    <w:rPr>
      <w:color w:val="E1211F"/>
    </w:rPr>
  </w:style>
  <w:style w:type="character" w:customStyle="1" w:styleId="15">
    <w:name w:val="cur17"/>
    <w:basedOn w:val="3"/>
    <w:uiPriority w:val="0"/>
    <w:rPr>
      <w:shd w:val="clear" w:fill="FF0000"/>
    </w:rPr>
  </w:style>
  <w:style w:type="character" w:customStyle="1" w:styleId="16">
    <w:name w:val="cur18"/>
    <w:basedOn w:val="3"/>
    <w:uiPriority w:val="0"/>
    <w:rPr>
      <w:shd w:val="clear" w:fill="FF0000"/>
    </w:rPr>
  </w:style>
  <w:style w:type="character" w:customStyle="1" w:styleId="17">
    <w:name w:val="cur19"/>
    <w:basedOn w:val="3"/>
    <w:qFormat/>
    <w:uiPriority w:val="0"/>
    <w:rPr>
      <w:color w:val="3354A2"/>
    </w:rPr>
  </w:style>
  <w:style w:type="character" w:customStyle="1" w:styleId="18">
    <w:name w:val="hover36"/>
    <w:basedOn w:val="3"/>
    <w:qFormat/>
    <w:uiPriority w:val="0"/>
    <w:rPr>
      <w:shd w:val="clear" w:fill="FF0000"/>
    </w:rPr>
  </w:style>
  <w:style w:type="character" w:customStyle="1" w:styleId="19">
    <w:name w:val="hover37"/>
    <w:basedOn w:val="3"/>
    <w:qFormat/>
    <w:uiPriority w:val="0"/>
    <w:rPr>
      <w:shd w:val="clear" w:fill="FF0000"/>
    </w:rPr>
  </w:style>
  <w:style w:type="character" w:customStyle="1" w:styleId="20">
    <w:name w:val="hover38"/>
    <w:basedOn w:val="3"/>
    <w:uiPriority w:val="0"/>
    <w:rPr>
      <w:b/>
    </w:rPr>
  </w:style>
  <w:style w:type="character" w:customStyle="1" w:styleId="21">
    <w:name w:val="ban-dy"/>
    <w:basedOn w:val="3"/>
    <w:uiPriority w:val="0"/>
    <w:rPr>
      <w:sz w:val="27"/>
      <w:szCs w:val="27"/>
    </w:rPr>
  </w:style>
  <w:style w:type="character" w:customStyle="1" w:styleId="22">
    <w:name w:val="tit15"/>
    <w:basedOn w:val="3"/>
    <w:uiPriority w:val="0"/>
    <w:rPr>
      <w:b/>
      <w:color w:val="333333"/>
      <w:sz w:val="39"/>
      <w:szCs w:val="39"/>
    </w:rPr>
  </w:style>
  <w:style w:type="character" w:customStyle="1" w:styleId="23">
    <w:name w:val="w100"/>
    <w:basedOn w:val="3"/>
    <w:qFormat/>
    <w:uiPriority w:val="0"/>
  </w:style>
  <w:style w:type="character" w:customStyle="1" w:styleId="24">
    <w:name w:val="yj-blue"/>
    <w:basedOn w:val="3"/>
    <w:uiPriority w:val="0"/>
    <w:rPr>
      <w:b/>
      <w:color w:val="FFFFFF"/>
      <w:sz w:val="21"/>
      <w:szCs w:val="21"/>
      <w:shd w:val="clear" w:fill="1E84CB"/>
    </w:rPr>
  </w:style>
  <w:style w:type="character" w:customStyle="1" w:styleId="25">
    <w:name w:val="con3"/>
    <w:basedOn w:val="3"/>
    <w:uiPriority w:val="0"/>
  </w:style>
  <w:style w:type="character" w:customStyle="1" w:styleId="26">
    <w:name w:val="yjl"/>
    <w:basedOn w:val="3"/>
    <w:qFormat/>
    <w:uiPriority w:val="0"/>
    <w:rPr>
      <w:color w:val="999999"/>
    </w:rPr>
  </w:style>
  <w:style w:type="character" w:customStyle="1" w:styleId="27">
    <w:name w:val="name"/>
    <w:basedOn w:val="3"/>
    <w:qFormat/>
    <w:uiPriority w:val="0"/>
    <w:rPr>
      <w:color w:val="2760B7"/>
    </w:rPr>
  </w:style>
  <w:style w:type="character" w:customStyle="1" w:styleId="28">
    <w:name w:val="yj-time"/>
    <w:basedOn w:val="3"/>
    <w:uiPriority w:val="0"/>
    <w:rPr>
      <w:color w:val="AAAAAA"/>
      <w:sz w:val="18"/>
      <w:szCs w:val="18"/>
    </w:rPr>
  </w:style>
  <w:style w:type="character" w:customStyle="1" w:styleId="29">
    <w:name w:val="yj-time1"/>
    <w:basedOn w:val="3"/>
    <w:uiPriority w:val="0"/>
    <w:rPr>
      <w:color w:val="AAAAAA"/>
      <w:sz w:val="18"/>
      <w:szCs w:val="18"/>
    </w:rPr>
  </w:style>
  <w:style w:type="character" w:customStyle="1" w:styleId="30">
    <w:name w:val="tyhl"/>
    <w:basedOn w:val="3"/>
    <w:uiPriority w:val="0"/>
    <w:rPr>
      <w:shd w:val="clear" w:fill="FFFFFF"/>
    </w:rPr>
  </w:style>
  <w:style w:type="character" w:customStyle="1" w:styleId="31">
    <w:name w:val="yj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2020-08-25T09:02:00Z</dcterms:created>
  <dc:creator>朱俊</dc:creator>
  <cp:lastModifiedBy>徐琳</cp:lastModifiedBy>
  <dcterms:modified xsi:type="dcterms:W3CDTF">2020-08-27T07:25:58Z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