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方正黑体_GBK" w:cs="Times New Roman"/>
          <w:color w:val="03030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30303"/>
          <w:sz w:val="32"/>
          <w:szCs w:val="32"/>
          <w:u w:val="none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重庆市院士工作站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院士进站协议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甲方_______________（建站单位名称）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乙方_______________（院士姓名）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______________________</w:t>
      </w: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eastAsia="zh-CN"/>
        </w:rPr>
        <w:t>。经甲、乙双方友好协商，达成如下协议：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eastAsia="zh-CN"/>
        </w:rPr>
        <w:t>第一条：甲方聘请</w:t>
      </w: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____院士，成立____院士工作站,聘期为___年，聘期届满，双方另行协商续聘事宜。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第二条：________院士工作站为____院士的第__家院士工作站，全国另有__家院士工作站。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6" w:leftChars="152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第三条：____院士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站全职工作时间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_____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每年不少于3个月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第四条：甲方应为乙方提供___________________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第五条：乙方负责承担以下工作：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______________________________________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第六条：________________________________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第七条：________________________________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甲方：__________               乙方：__________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（签章）                           （签章）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30303"/>
          <w:sz w:val="32"/>
          <w:szCs w:val="32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方正仿宋_GBK" w:cs="Times New Roman"/>
          <w:color w:val="030303"/>
          <w:sz w:val="32"/>
          <w:szCs w:val="32"/>
          <w:shd w:val="clear" w:color="auto" w:fill="FFFFFF"/>
          <w:lang w:val="en-US" w:eastAsia="zh-CN"/>
        </w:rPr>
        <w:t>2020年  月  日             时间：2020年  月  日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CAAE45B-CFD5-4DD9-A01A-03884025373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4D09CC8-61AB-43D9-8E07-2ECFA7DDF62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1137"/>
    <w:rsid w:val="79A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仿宋简体" w:asciiTheme="minorHAnsi" w:hAnsiTheme="minorHAnsi" w:eastAsiaTheme="minorEastAsia"/>
      <w:snapToGrid w:val="0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2020-09-22T07:50:00Z</dcterms:created>
  <dc:creator>二十六</dc:creator>
  <cp:lastModifiedBy>二十六</cp:lastModifiedBy>
  <dcterms:modified xsi:type="dcterms:W3CDTF">2020-09-22T07:50:50Z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