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附件10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Cs/>
          <w:sz w:val="52"/>
          <w:szCs w:val="52"/>
        </w:rPr>
        <w:t>重庆市博士后创新导师工作室申请表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专家姓名：</w:t>
      </w:r>
      <w:r>
        <w:rPr>
          <w:rFonts w:hint="default" w:ascii="Times New Roman" w:hAnsi="Times New Roman" w:eastAsia="方正仿宋_GBK" w:cs="Times New Roman"/>
          <w:u w:val="single"/>
        </w:rPr>
        <w:t xml:space="preserve">           　  　　　      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u w:val="single"/>
        </w:rPr>
      </w:pPr>
      <w:r>
        <w:rPr>
          <w:rFonts w:hint="default" w:ascii="Times New Roman" w:hAnsi="Times New Roman" w:eastAsia="方正仿宋_GBK" w:cs="Times New Roman"/>
        </w:rPr>
        <w:t>申请单位：</w:t>
      </w:r>
      <w:r>
        <w:rPr>
          <w:rFonts w:hint="default" w:ascii="Times New Roman" w:hAnsi="Times New Roman" w:eastAsia="方正仿宋_GBK" w:cs="Times New Roman"/>
          <w:u w:val="single"/>
        </w:rPr>
        <w:t xml:space="preserve">                           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u w:val="single"/>
        </w:rPr>
      </w:pPr>
      <w:r>
        <w:rPr>
          <w:rFonts w:hint="default" w:ascii="Times New Roman" w:hAnsi="Times New Roman" w:eastAsia="方正仿宋_GBK" w:cs="Times New Roman"/>
        </w:rPr>
        <w:t>主管部门：</w:t>
      </w:r>
      <w:r>
        <w:rPr>
          <w:rFonts w:hint="default" w:ascii="Times New Roman" w:hAnsi="Times New Roman" w:eastAsia="方正仿宋_GBK" w:cs="Times New Roman"/>
          <w:u w:val="single"/>
        </w:rPr>
        <w:t xml:space="preserve">          　  　　　       </w:t>
      </w: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联系电话：</w:t>
      </w:r>
      <w:r>
        <w:rPr>
          <w:rFonts w:hint="default" w:ascii="Times New Roman" w:hAnsi="Times New Roman" w:eastAsia="方正仿宋_GBK" w:cs="Times New Roman"/>
          <w:u w:val="single"/>
        </w:rPr>
        <w:t xml:space="preserve">     （办公）      （手机）</w:t>
      </w: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单位盖章：</w:t>
      </w:r>
      <w:r>
        <w:rPr>
          <w:rFonts w:hint="default" w:ascii="Times New Roman" w:hAnsi="Times New Roman" w:eastAsia="方正仿宋_GBK" w:cs="Times New Roman"/>
          <w:u w:val="single"/>
        </w:rPr>
        <w:t xml:space="preserve">                           </w:t>
      </w: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填表日期：</w:t>
      </w:r>
      <w:r>
        <w:rPr>
          <w:rFonts w:hint="default" w:ascii="Times New Roman" w:hAnsi="Times New Roman" w:eastAsia="方正仿宋_GBK" w:cs="Times New Roman"/>
          <w:u w:val="single"/>
        </w:rPr>
        <w:t xml:space="preserve">                           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300" w:lineRule="auto"/>
        <w:rPr>
          <w:rFonts w:hint="default" w:ascii="Times New Roman" w:hAnsi="Times New Roman" w:cs="Times New Roman"/>
        </w:rPr>
      </w:pPr>
    </w:p>
    <w:p>
      <w:pPr>
        <w:spacing w:line="300" w:lineRule="auto"/>
        <w:rPr>
          <w:rFonts w:hint="default" w:ascii="Times New Roman" w:hAnsi="Times New Roman" w:cs="Times New Roman"/>
        </w:rPr>
      </w:pPr>
    </w:p>
    <w:p>
      <w:pPr>
        <w:spacing w:line="300" w:lineRule="auto"/>
        <w:rPr>
          <w:rFonts w:hint="default" w:ascii="Times New Roman" w:hAnsi="Times New Roman" w:cs="Times New Roman"/>
        </w:rPr>
      </w:pPr>
    </w:p>
    <w:p>
      <w:pPr>
        <w:spacing w:line="300" w:lineRule="auto"/>
        <w:rPr>
          <w:rFonts w:hint="default" w:ascii="Times New Roman" w:hAnsi="Times New Roman" w:cs="Times New Roman"/>
        </w:rPr>
      </w:pPr>
    </w:p>
    <w:p>
      <w:pPr>
        <w:spacing w:line="300" w:lineRule="auto"/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重庆市人力资源和社会保障局制</w:t>
      </w:r>
    </w:p>
    <w:p>
      <w:pPr>
        <w:spacing w:line="20" w:lineRule="exact"/>
        <w:rPr>
          <w:rFonts w:hint="default" w:ascii="Times New Roman" w:hAnsi="Times New Roman" w:cs="Times New Roman"/>
          <w:sz w:val="10"/>
          <w:szCs w:val="10"/>
        </w:rPr>
      </w:pPr>
    </w:p>
    <w:tbl>
      <w:tblPr>
        <w:tblStyle w:val="2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8"/>
        <w:gridCol w:w="2285"/>
        <w:gridCol w:w="152"/>
        <w:gridCol w:w="2141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一、博士后导师基本情况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最高学位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现任行政职务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技术职称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联系方式（手机）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二、近3年指导博士后科研人员数量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指导人数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2017年</w:t>
            </w:r>
          </w:p>
        </w:tc>
        <w:tc>
          <w:tcPr>
            <w:tcW w:w="4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2018年</w:t>
            </w:r>
          </w:p>
        </w:tc>
        <w:tc>
          <w:tcPr>
            <w:tcW w:w="4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0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2019年</w:t>
            </w:r>
          </w:p>
        </w:tc>
        <w:tc>
          <w:tcPr>
            <w:tcW w:w="44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三、近3年指导博士后科研人员取得的重要成果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成果奖励  项，其中国家级  项，省部级  项（前三项）</w:t>
            </w:r>
          </w:p>
          <w:tbl>
            <w:tblPr>
              <w:tblStyle w:val="2"/>
              <w:tblW w:w="896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50"/>
              <w:gridCol w:w="2240"/>
              <w:gridCol w:w="1302"/>
              <w:gridCol w:w="16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75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成果奖励</w:t>
                  </w:r>
                </w:p>
              </w:tc>
              <w:tc>
                <w:tcPr>
                  <w:tcW w:w="224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授予单位</w:t>
                  </w:r>
                </w:p>
              </w:tc>
              <w:tc>
                <w:tcPr>
                  <w:tcW w:w="130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人员排序</w:t>
                  </w:r>
                </w:p>
              </w:tc>
              <w:tc>
                <w:tcPr>
                  <w:tcW w:w="16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授予时间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75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224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30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6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75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224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30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6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75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224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30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6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核心期刊发表论文  篇，其中五大检索收录  篇（前三篇）</w:t>
            </w:r>
          </w:p>
          <w:tbl>
            <w:tblPr>
              <w:tblStyle w:val="2"/>
              <w:tblW w:w="896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5"/>
              <w:gridCol w:w="2127"/>
              <w:gridCol w:w="2126"/>
              <w:gridCol w:w="1276"/>
              <w:gridCol w:w="12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225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期刊名称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论文名称</w:t>
                  </w:r>
                </w:p>
              </w:tc>
              <w:tc>
                <w:tcPr>
                  <w:tcW w:w="212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收录（他引）说明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作者排序</w:t>
                  </w:r>
                </w:p>
              </w:tc>
              <w:tc>
                <w:tcPr>
                  <w:tcW w:w="1208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发表时间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225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208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225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208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225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208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编撰著作  部（前三部）</w:t>
            </w:r>
          </w:p>
          <w:tbl>
            <w:tblPr>
              <w:tblStyle w:val="2"/>
              <w:tblW w:w="902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34"/>
              <w:gridCol w:w="1816"/>
              <w:gridCol w:w="15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563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著作名称</w:t>
                  </w:r>
                </w:p>
              </w:tc>
              <w:tc>
                <w:tcPr>
                  <w:tcW w:w="181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作者排序</w:t>
                  </w:r>
                </w:p>
              </w:tc>
              <w:tc>
                <w:tcPr>
                  <w:tcW w:w="157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编撰日期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563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81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57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563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81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57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563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81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574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授权专利  项（前三项）</w:t>
            </w:r>
          </w:p>
          <w:tbl>
            <w:tblPr>
              <w:tblStyle w:val="2"/>
              <w:tblW w:w="89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90"/>
              <w:gridCol w:w="1330"/>
              <w:gridCol w:w="1800"/>
              <w:gridCol w:w="15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429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专利名称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转化效益</w:t>
                  </w:r>
                </w:p>
              </w:tc>
              <w:tc>
                <w:tcPr>
                  <w:tcW w:w="180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专利权人排序</w:t>
                  </w:r>
                </w:p>
              </w:tc>
              <w:tc>
                <w:tcPr>
                  <w:tcW w:w="152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授权时间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429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52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429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52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429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52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荣誉奖励  项，其中国家级  项，省部级  项（前三项）</w:t>
            </w:r>
          </w:p>
          <w:tbl>
            <w:tblPr>
              <w:tblStyle w:val="2"/>
              <w:tblW w:w="893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12"/>
              <w:gridCol w:w="3272"/>
              <w:gridCol w:w="17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荣誉奖励</w:t>
                  </w:r>
                </w:p>
              </w:tc>
              <w:tc>
                <w:tcPr>
                  <w:tcW w:w="327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授予单位</w:t>
                  </w:r>
                </w:p>
              </w:tc>
              <w:tc>
                <w:tcPr>
                  <w:tcW w:w="175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4"/>
                    </w:rPr>
                    <w:t>授予时间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327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75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327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75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327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  <w:tc>
                <w:tcPr>
                  <w:tcW w:w="1752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Times New Roman" w:hAnsi="Times New Roman" w:eastAsia="方正仿宋_GBK" w:cs="Times New Roman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五、申报单位推荐意见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1、推荐理由：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2、支持条件（包括工作和生活等方面）：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申报信息属实，本单位承诺予以上述支持，特推荐申报重庆市博士后导师工作室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主要负责人签字                   单位（公章）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六、主管部门推荐意见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年    月    日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七、评审委员会意见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年    月    日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八、市人力社保局核准意见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173" w:type="dxa"/>
            <w:gridSpan w:val="6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年    月    日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重庆市博士后创新导师工作室申报简表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12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02"/>
        <w:gridCol w:w="755"/>
        <w:gridCol w:w="850"/>
        <w:gridCol w:w="1276"/>
        <w:gridCol w:w="2693"/>
        <w:gridCol w:w="1560"/>
        <w:gridCol w:w="1319"/>
        <w:gridCol w:w="802"/>
        <w:gridCol w:w="2008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推荐部门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近3年指导博士后科研人员情况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指导博士后科研人员3年重要成果奖励（前三项）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博士后导师头衔（前三项）</w:t>
            </w: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奖励名称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授予单位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排序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备注：1.“推荐部门”填写市级主管部门；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  2.博士后导师头衔填写百千万人才工程国家级人选、重庆市学术技术带头人等国家级或市级专家称号。</w:t>
      </w:r>
    </w:p>
    <w:p>
      <w:pPr>
        <w:spacing w:line="600" w:lineRule="exact"/>
        <w:rPr>
          <w:rFonts w:hint="default" w:ascii="Times New Roman" w:hAnsi="Times New Roman" w:eastAsia="方正黑体_GBK" w:cs="Times New Roman"/>
        </w:rPr>
      </w:pPr>
    </w:p>
    <w:p>
      <w:pPr>
        <w:rPr>
          <w:rFonts w:hint="default" w:ascii="Times New Roman" w:hAnsi="Times New Roman" w:eastAsia="方正黑体_GBK" w:cs="Times New Roman"/>
          <w:szCs w:val="32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7C18F6D-94BE-4A66-A380-09EF9F58BBE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8313C8F7-1391-4BAD-BCB6-183A7691CAAC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3E2F8989-A16B-4418-860A-74E5E6910FCE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84BB3AAE-7640-406D-8A68-B1B6D3A5E86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