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附件11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重庆市博士后创新创业园申请书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申请单位：（盖章）                             填报日期：    年   月   日</w:t>
      </w:r>
    </w:p>
    <w:tbl>
      <w:tblPr>
        <w:tblStyle w:val="2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953"/>
        <w:gridCol w:w="1288"/>
        <w:gridCol w:w="852"/>
        <w:gridCol w:w="1066"/>
        <w:gridCol w:w="169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营运单位基本情况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营运单位名称</w:t>
            </w:r>
          </w:p>
        </w:tc>
        <w:tc>
          <w:tcPr>
            <w:tcW w:w="6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单位性质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法人代表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传真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电子邮箱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注册地址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  编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园区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基本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4"/>
              </w:rPr>
              <w:t>园区名称</w:t>
            </w:r>
          </w:p>
        </w:tc>
        <w:tc>
          <w:tcPr>
            <w:tcW w:w="6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投资金额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成立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单位性质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负责人姓名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（办公）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传真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电子邮箱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（手机）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详细地址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  编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w w:val="8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总建筑面积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导师人数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现有企业户数（个）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场地租金标准（元／㎡）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园区情况简介</w:t>
            </w:r>
          </w:p>
        </w:tc>
        <w:tc>
          <w:tcPr>
            <w:tcW w:w="6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主要说明园区的功能、硬软条件情况、社会效应等所应当具备的条件，请另纸附上。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申报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承诺对申报材料的真实性负责，对申报资格和申报条件的符合性负责。对违反上述承诺的不诚信行为，同意承担取消园区命名后果和有关责任。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 xml:space="preserve">   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申报单位（盖章）：            法定代表人（签字）：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区县政府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部门意见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（盖章）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专家评审意见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（签字）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市人力社保局核准意见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5639D5E-2D48-4A42-91E2-A9ABB9B26A4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A29D22C4-B61C-431F-B877-FA6B937A8E4E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