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附件3</w:t>
      </w:r>
      <w:r>
        <w:rPr>
          <w:rFonts w:eastAsia="方正黑体_GBK"/>
          <w:sz w:val="32"/>
          <w:szCs w:val="32"/>
        </w:rPr>
        <w:tab/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</w:p>
    <w:p>
      <w:pPr>
        <w:spacing w:line="288" w:lineRule="auto"/>
        <w:jc w:val="center"/>
        <w:rPr>
          <w:rFonts w:eastAsia="方正小标宋_GBK"/>
          <w:bCs/>
          <w:spacing w:val="60"/>
          <w:sz w:val="72"/>
          <w:szCs w:val="72"/>
        </w:rPr>
      </w:pPr>
      <w:r>
        <w:rPr>
          <w:rFonts w:eastAsia="方正小标宋_GBK"/>
          <w:bCs/>
          <w:spacing w:val="60"/>
          <w:sz w:val="72"/>
          <w:szCs w:val="72"/>
        </w:rPr>
        <w:t>武隆区软课题研究项目</w:t>
      </w:r>
    </w:p>
    <w:p>
      <w:pPr>
        <w:spacing w:line="288" w:lineRule="auto"/>
        <w:jc w:val="center"/>
        <w:rPr>
          <w:rFonts w:eastAsia="方正小标宋_GBK"/>
          <w:bCs/>
          <w:spacing w:val="60"/>
          <w:sz w:val="72"/>
          <w:szCs w:val="72"/>
        </w:rPr>
      </w:pPr>
      <w:r>
        <w:rPr>
          <w:rFonts w:eastAsia="方正小标宋_GBK"/>
          <w:bCs/>
          <w:spacing w:val="60"/>
          <w:sz w:val="72"/>
          <w:szCs w:val="72"/>
        </w:rPr>
        <w:t>立项申请书</w:t>
      </w:r>
    </w:p>
    <w:p>
      <w:pPr>
        <w:spacing w:line="288" w:lineRule="auto"/>
        <w:jc w:val="center"/>
        <w:rPr>
          <w:rFonts w:eastAsia="方正小标宋_GBK"/>
          <w:bCs/>
          <w:spacing w:val="60"/>
          <w:sz w:val="36"/>
          <w:szCs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  <w:u w:val="single"/>
              </w:rPr>
            </w:pPr>
            <w:r>
              <w:rPr>
                <w:bCs/>
                <w:spacing w:val="-20"/>
                <w:sz w:val="32"/>
                <w:szCs w:val="32"/>
              </w:rPr>
              <w:t>项目名称：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jc w:val="left"/>
              <w:rPr>
                <w:bCs/>
                <w:sz w:val="32"/>
                <w:szCs w:val="32"/>
                <w:u w:val="single"/>
              </w:rPr>
            </w:pPr>
            <w:r>
              <w:rPr>
                <w:bCs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  <w:u w:val="single"/>
              </w:rPr>
            </w:pPr>
            <w:r>
              <w:rPr>
                <w:bCs/>
                <w:spacing w:val="-20"/>
                <w:sz w:val="32"/>
                <w:szCs w:val="32"/>
              </w:rPr>
              <w:t>申报单位：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rPr>
                <w:bCs/>
                <w:sz w:val="32"/>
                <w:szCs w:val="32"/>
              </w:rPr>
            </w:pPr>
            <w:bookmarkStart w:id="0" w:name="dwmc"/>
            <w:r>
              <w:rPr>
                <w:bCs/>
                <w:sz w:val="32"/>
                <w:szCs w:val="32"/>
                <w:u w:val="single"/>
              </w:rPr>
              <w:t xml:space="preserve">                  （签章）</w:t>
            </w:r>
            <w:bookmarkEnd w:id="0"/>
            <w:r>
              <w:rPr>
                <w:bCs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</w:rPr>
            </w:pPr>
            <w:r>
              <w:rPr>
                <w:bCs/>
                <w:spacing w:val="-20"/>
                <w:sz w:val="32"/>
                <w:szCs w:val="32"/>
              </w:rPr>
              <w:t>申 报 人：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jc w:val="left"/>
              <w:rPr>
                <w:bCs/>
                <w:sz w:val="32"/>
                <w:szCs w:val="32"/>
              </w:rPr>
            </w:pPr>
            <w:bookmarkStart w:id="1" w:name="sqz"/>
            <w:bookmarkEnd w:id="1"/>
            <w:r>
              <w:rPr>
                <w:bCs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  <w:u w:val="single"/>
              </w:rPr>
            </w:pPr>
            <w:r>
              <w:rPr>
                <w:bCs/>
                <w:spacing w:val="-20"/>
                <w:sz w:val="32"/>
                <w:szCs w:val="32"/>
              </w:rPr>
              <w:t>联系电话：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jc w:val="left"/>
              <w:rPr>
                <w:bCs/>
                <w:sz w:val="32"/>
                <w:szCs w:val="32"/>
              </w:rPr>
            </w:pPr>
            <w:bookmarkStart w:id="2" w:name="sqzlxdh"/>
            <w:bookmarkEnd w:id="2"/>
            <w:r>
              <w:rPr>
                <w:bCs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  <w:u w:val="single"/>
              </w:rPr>
            </w:pPr>
            <w:r>
              <w:rPr>
                <w:bCs/>
                <w:spacing w:val="-20"/>
                <w:sz w:val="32"/>
                <w:szCs w:val="32"/>
              </w:rPr>
              <w:t>申请日期：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rPr>
                <w:bCs/>
                <w:sz w:val="32"/>
                <w:szCs w:val="32"/>
              </w:rPr>
            </w:pPr>
            <w:bookmarkStart w:id="3" w:name="tbrq"/>
            <w:bookmarkEnd w:id="3"/>
            <w:r>
              <w:rPr>
                <w:bCs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ind w:hanging="11"/>
              <w:jc w:val="left"/>
              <w:rPr>
                <w:bCs/>
                <w:spacing w:val="-20"/>
                <w:sz w:val="32"/>
                <w:szCs w:val="32"/>
              </w:rPr>
            </w:pPr>
            <w:r>
              <w:rPr>
                <w:bCs/>
                <w:spacing w:val="-20"/>
                <w:sz w:val="32"/>
                <w:szCs w:val="32"/>
              </w:rPr>
              <w:t>实施期限：</w:t>
            </w:r>
          </w:p>
        </w:tc>
        <w:tc>
          <w:tcPr>
            <w:tcW w:w="5342" w:type="dxa"/>
            <w:noWrap w:val="0"/>
            <w:vAlign w:val="center"/>
          </w:tcPr>
          <w:p>
            <w:pPr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u w:val="single"/>
              </w:rPr>
              <w:t xml:space="preserve">              —                                   </w:t>
            </w:r>
            <w:r>
              <w:rPr>
                <w:bCs/>
                <w:sz w:val="32"/>
                <w:szCs w:val="32"/>
              </w:rPr>
              <w:t xml:space="preserve"> </w:t>
            </w:r>
          </w:p>
        </w:tc>
      </w:tr>
    </w:tbl>
    <w:p>
      <w:pPr>
        <w:adjustRightInd w:val="0"/>
        <w:snapToGrid w:val="0"/>
        <w:spacing w:line="180" w:lineRule="auto"/>
        <w:rPr>
          <w:rFonts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eastAsia="仿宋_GB2312"/>
          <w:b/>
          <w:sz w:val="34"/>
        </w:rPr>
      </w:pPr>
      <w:bookmarkStart w:id="4" w:name="txm"/>
      <w:bookmarkEnd w:id="4"/>
    </w:p>
    <w:p>
      <w:pPr>
        <w:adjustRightInd w:val="0"/>
        <w:snapToGrid w:val="0"/>
        <w:spacing w:line="180" w:lineRule="auto"/>
        <w:jc w:val="center"/>
        <w:rPr>
          <w:rFonts w:eastAsia="仿宋_GB2312"/>
          <w:b/>
          <w:sz w:val="34"/>
        </w:rPr>
      </w:pPr>
    </w:p>
    <w:p>
      <w:pPr>
        <w:adjustRightInd w:val="0"/>
        <w:snapToGrid w:val="0"/>
        <w:spacing w:line="180" w:lineRule="auto"/>
        <w:jc w:val="center"/>
        <w:rPr>
          <w:rFonts w:eastAsia="仿宋_GB2312"/>
          <w:b/>
          <w:sz w:val="34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重庆市武隆区科学技术</w:t>
      </w:r>
      <w:r>
        <w:rPr>
          <w:rFonts w:hint="eastAsia" w:eastAsia="黑体"/>
          <w:b/>
          <w:bCs/>
          <w:sz w:val="32"/>
          <w:szCs w:val="32"/>
        </w:rPr>
        <w:t>局</w:t>
      </w:r>
    </w:p>
    <w:p>
      <w:pPr>
        <w:spacing w:line="360" w:lineRule="auto"/>
        <w:jc w:val="center"/>
        <w:rPr>
          <w:rFonts w:eastAsia="黑体"/>
          <w:spacing w:val="1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8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黑体"/>
          <w:spacing w:val="10"/>
          <w:sz w:val="32"/>
        </w:rPr>
        <w:t>二O二O年</w:t>
      </w:r>
      <w:r>
        <w:rPr>
          <w:rFonts w:hint="eastAsia" w:eastAsia="黑体"/>
          <w:spacing w:val="10"/>
          <w:sz w:val="32"/>
        </w:rPr>
        <w:t>五</w:t>
      </w:r>
      <w:r>
        <w:rPr>
          <w:rFonts w:eastAsia="黑体"/>
          <w:spacing w:val="10"/>
          <w:sz w:val="32"/>
        </w:rPr>
        <w:t>月制</w:t>
      </w:r>
    </w:p>
    <w:p>
      <w:pPr>
        <w:pageBreakBefore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填 写 说 明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bookmarkStart w:id="5" w:name="tbsm"/>
      <w:bookmarkEnd w:id="5"/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1、本申报书适用于决策咨询与管理创新计划类。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2、申报的科技项目应符合武隆区科</w:t>
      </w:r>
      <w:r>
        <w:rPr>
          <w:rFonts w:hint="eastAsia" w:eastAsia="方正仿宋_GBK"/>
          <w:sz w:val="32"/>
          <w:szCs w:val="32"/>
        </w:rPr>
        <w:t>技局</w:t>
      </w:r>
      <w:r>
        <w:rPr>
          <w:rFonts w:eastAsia="方正仿宋_GBK"/>
          <w:sz w:val="32"/>
          <w:szCs w:val="32"/>
        </w:rPr>
        <w:t>发布的科技计划项目申报指南要求,并在武隆区内实施或应用。项目名称总字数限30字（含数字和字母）。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申报书正文中涉及研究内容、考核指标等内容，原则上将成为项目任务书的主要内容，请慎重填写。“考核指标”中“约束性指标”是指申报单位必须达成的考核指标，如无法达成，则考核不合格；“选择性指标”是指申报单位在满足约束性指标的基础上，反映项目成效的其他指标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4、申报单位是武隆区内注册的独立法人单位，具有为项目实施提供良好的科研条件和充足匹配经费的能力。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5、项目负责人应当符合《重庆市科技计划项目管理办法》的有关规定，具有良好的信誉和完成项目的能力。</w:t>
      </w:r>
    </w:p>
    <w:p>
      <w:pPr>
        <w:ind w:firstLine="640" w:firstLineChars="200"/>
        <w:rPr>
          <w:rFonts w:eastAsia="方正仿宋_GBK"/>
          <w:sz w:val="32"/>
          <w:szCs w:val="32"/>
        </w:rPr>
        <w:sectPr>
          <w:pgSz w:w="11906" w:h="16838"/>
          <w:pgMar w:top="1418" w:right="1588" w:bottom="1474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方正仿宋_GBK"/>
          <w:sz w:val="32"/>
          <w:szCs w:val="32"/>
        </w:rPr>
        <w:t>6、立项申请书须用A4纸张双面打印（</w:t>
      </w:r>
      <w:r>
        <w:rPr>
          <w:rFonts w:hint="eastAsia" w:eastAsia="方正仿宋_GBK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份）</w:t>
      </w:r>
      <w:r>
        <w:rPr>
          <w:rFonts w:hint="eastAsia" w:eastAsia="方正仿宋_GBK"/>
          <w:sz w:val="32"/>
          <w:szCs w:val="32"/>
        </w:rPr>
        <w:t>，左侧装订，请不要另行制作封面，不采用胶圈、文件夹等带有突出棱边的装订方式，</w:t>
      </w:r>
      <w:r>
        <w:rPr>
          <w:rFonts w:eastAsia="方正仿宋_GBK"/>
          <w:sz w:val="32"/>
          <w:szCs w:val="32"/>
        </w:rPr>
        <w:t>项目负责人及成员应在申请书上亲自签名，交由申报单位签章后报送区科</w:t>
      </w:r>
      <w:r>
        <w:rPr>
          <w:rFonts w:hint="eastAsia" w:eastAsia="方正仿宋_GBK"/>
          <w:sz w:val="32"/>
          <w:szCs w:val="32"/>
        </w:rPr>
        <w:t>技局</w:t>
      </w:r>
      <w:r>
        <w:rPr>
          <w:rFonts w:eastAsia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一、基本信息表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85"/>
        <w:gridCol w:w="428"/>
        <w:gridCol w:w="999"/>
        <w:gridCol w:w="323"/>
        <w:gridCol w:w="676"/>
        <w:gridCol w:w="286"/>
        <w:gridCol w:w="1141"/>
        <w:gridCol w:w="1284"/>
        <w:gridCol w:w="1426"/>
        <w:gridCol w:w="290"/>
        <w:gridCol w:w="503"/>
        <w:gridCol w:w="1314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申报单位信息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3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6" w:name="dwmc2"/>
            <w:bookmarkEnd w:id="6"/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</w:t>
            </w: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7" w:name="bmmc"/>
            <w:bookmarkEnd w:id="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账户名</w:t>
            </w:r>
          </w:p>
        </w:tc>
        <w:tc>
          <w:tcPr>
            <w:tcW w:w="3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  号</w:t>
            </w: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8" w:name="dwxz"/>
            <w:bookmarkEnd w:id="8"/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9" w:name="fddbr"/>
            <w:bookmarkEnd w:id="9"/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0" w:name="dwlxr"/>
            <w:bookmarkEnd w:id="10"/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1" w:name="lxryddh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64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地区县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2" w:name="dwszd"/>
            <w:bookmarkEnd w:id="12"/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3" w:name="dwdz"/>
            <w:bookmarkEnd w:id="13"/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4" w:name="lxrcz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申报人信息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15" w:name="sqzxm"/>
            <w:bookmarkEnd w:id="15"/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6" w:name="sqzxb"/>
            <w:bookmarkEnd w:id="16"/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7" w:name="sqzcsny"/>
            <w:bookmarkEnd w:id="17"/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18" w:name="sqzxl"/>
            <w:bookmarkEnd w:id="18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19" w:name="sqzxw"/>
            <w:bookmarkEnd w:id="19"/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0" w:name="sqzzc"/>
            <w:bookmarkEnd w:id="20"/>
          </w:p>
        </w:tc>
        <w:tc>
          <w:tcPr>
            <w:tcW w:w="14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1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1" w:name="sqzdh"/>
            <w:bookmarkEnd w:id="21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470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2" w:name="sqzsfz"/>
            <w:bookmarkEnd w:id="22"/>
          </w:p>
        </w:tc>
        <w:tc>
          <w:tcPr>
            <w:tcW w:w="14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1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3" w:name="sqzemail"/>
            <w:bookmarkEnd w:id="2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项目联系人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4" w:name="zjjsly"/>
            <w:bookmarkEnd w:id="24"/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5" w:name="zjzyly"/>
            <w:bookmarkEnd w:id="25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主要合作单位</w:t>
            </w:r>
          </w:p>
        </w:tc>
        <w:tc>
          <w:tcPr>
            <w:tcW w:w="5138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81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3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6" w:name="hzdwmc1"/>
            <w:bookmarkEnd w:id="26"/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27" w:name="hzdwxz1"/>
            <w:bookmarkEnd w:id="27"/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28" w:name="hzdwlxr1"/>
            <w:bookmarkEnd w:id="28"/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29" w:name="hzdwlxrdh1"/>
            <w:bookmarkEnd w:id="29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38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30" w:name="hzdwmc2"/>
            <w:bookmarkEnd w:id="30"/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31" w:name="hzdwxz2"/>
            <w:bookmarkEnd w:id="31"/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32" w:name="hzdwlxr2"/>
            <w:bookmarkEnd w:id="32"/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33" w:name="hzdwlxrdh2"/>
            <w:bookmarkEnd w:id="3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38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34" w:name="hzdwmc3"/>
            <w:bookmarkEnd w:id="34"/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35" w:name="hzdwxz3"/>
            <w:bookmarkEnd w:id="35"/>
          </w:p>
        </w:tc>
        <w:tc>
          <w:tcPr>
            <w:tcW w:w="1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bookmarkStart w:id="36" w:name="hzdwlxr3"/>
            <w:bookmarkEnd w:id="36"/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37" w:name="hzdwlxrdh3"/>
            <w:bookmarkEnd w:id="37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项目基本信息</w:t>
            </w:r>
          </w:p>
        </w:tc>
        <w:tc>
          <w:tcPr>
            <w:tcW w:w="12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867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学科名称</w:t>
            </w:r>
          </w:p>
        </w:tc>
        <w:tc>
          <w:tcPr>
            <w:tcW w:w="24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一级学科代码及名称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二级学科代码及名称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三级学科代码及名称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4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代码：</w:t>
            </w:r>
            <w:bookmarkStart w:id="38" w:name="yjxkdm"/>
            <w:bookmarkEnd w:id="38"/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名称：</w:t>
            </w:r>
            <w:bookmarkStart w:id="39" w:name="yjxkmc"/>
            <w:bookmarkEnd w:id="39"/>
          </w:p>
        </w:tc>
        <w:tc>
          <w:tcPr>
            <w:tcW w:w="2711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代码：</w:t>
            </w:r>
            <w:bookmarkStart w:id="40" w:name="ejxkdm"/>
            <w:bookmarkEnd w:id="40"/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名称：</w:t>
            </w:r>
            <w:bookmarkStart w:id="41" w:name="ejxkmc"/>
            <w:bookmarkEnd w:id="41"/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代码：</w:t>
            </w:r>
            <w:bookmarkStart w:id="42" w:name="sjxkdm"/>
            <w:bookmarkEnd w:id="42"/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名称：</w:t>
            </w:r>
            <w:bookmarkStart w:id="43" w:name="sjxkmc"/>
            <w:bookmarkEnd w:id="43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所属服务行业</w:t>
            </w:r>
          </w:p>
        </w:tc>
        <w:tc>
          <w:tcPr>
            <w:tcW w:w="2426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44" w:name="ZNLY"/>
            <w:bookmarkEnd w:id="44"/>
          </w:p>
        </w:tc>
        <w:tc>
          <w:tcPr>
            <w:tcW w:w="142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所属技术领域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45" w:name="ZNFX"/>
            <w:bookmarkEnd w:id="45"/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完成截止时间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bookmarkStart w:id="46" w:name="wcjzsj"/>
            <w:r>
              <w:rPr>
                <w:rFonts w:eastAsia="仿宋_GB2312"/>
                <w:sz w:val="24"/>
              </w:rPr>
              <w:t>年  月</w:t>
            </w:r>
            <w:bookmarkEnd w:id="46"/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总投资</w:t>
            </w:r>
          </w:p>
        </w:tc>
        <w:tc>
          <w:tcPr>
            <w:tcW w:w="242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bookmarkStart w:id="47" w:name="xmztz"/>
            <w:bookmarkEnd w:id="47"/>
            <w:r>
              <w:rPr>
                <w:rFonts w:eastAsia="仿宋_GB2312"/>
                <w:spacing w:val="-6"/>
                <w:sz w:val="24"/>
              </w:rPr>
              <w:t>万元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z w:val="24"/>
              </w:rPr>
              <w:t>申请资助</w:t>
            </w: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bookmarkStart w:id="48" w:name="xmsqzz"/>
            <w:bookmarkEnd w:id="48"/>
            <w:r>
              <w:rPr>
                <w:rFonts w:eastAsia="仿宋_GB2312"/>
                <w:spacing w:val="-6"/>
                <w:sz w:val="24"/>
              </w:rPr>
              <w:t>万元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456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z w:val="24"/>
              </w:rPr>
              <w:t>自筹资金</w:t>
            </w:r>
          </w:p>
        </w:tc>
        <w:tc>
          <w:tcPr>
            <w:tcW w:w="18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456"/>
              <w:jc w:val="center"/>
              <w:rPr>
                <w:rFonts w:eastAsia="仿宋_GB2312"/>
                <w:spacing w:val="-6"/>
                <w:sz w:val="24"/>
              </w:rPr>
            </w:pPr>
            <w:bookmarkStart w:id="49" w:name="dwzc2"/>
            <w:bookmarkEnd w:id="49"/>
            <w:r>
              <w:rPr>
                <w:rFonts w:eastAsia="仿宋_GB2312"/>
                <w:spacing w:val="-6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项目类型</w:t>
            </w:r>
          </w:p>
        </w:tc>
        <w:tc>
          <w:tcPr>
            <w:tcW w:w="30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692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4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1、决策咨询  2、教育软课题研究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关键词</w:t>
            </w:r>
          </w:p>
        </w:tc>
        <w:tc>
          <w:tcPr>
            <w:tcW w:w="9955" w:type="dxa"/>
            <w:gridSpan w:val="1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  <w:bookmarkStart w:id="50" w:name="xmgjz"/>
            <w:bookmarkEnd w:id="50"/>
          </w:p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主要研究内容</w:t>
            </w:r>
          </w:p>
        </w:tc>
        <w:tc>
          <w:tcPr>
            <w:tcW w:w="9955" w:type="dxa"/>
            <w:gridSpan w:val="1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bookmarkStart w:id="51" w:name="zyyjnr"/>
            <w:r>
              <w:rPr>
                <w:rFonts w:eastAsia="仿宋_GB2312"/>
                <w:spacing w:val="-6"/>
                <w:szCs w:val="21"/>
              </w:rPr>
              <w:t>(200字以内)</w:t>
            </w:r>
            <w:bookmarkEnd w:id="51"/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预期目标</w:t>
            </w:r>
          </w:p>
        </w:tc>
        <w:tc>
          <w:tcPr>
            <w:tcW w:w="9955" w:type="dxa"/>
            <w:gridSpan w:val="1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Cs w:val="21"/>
              </w:rPr>
              <w:t>(100字以内)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研究成果的预期去向</w:t>
            </w:r>
          </w:p>
        </w:tc>
        <w:tc>
          <w:tcPr>
            <w:tcW w:w="9955" w:type="dxa"/>
            <w:gridSpan w:val="1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Cs w:val="21"/>
              </w:rPr>
              <w:t>(100字以内)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项目考核指标</w:t>
            </w:r>
          </w:p>
        </w:tc>
        <w:tc>
          <w:tcPr>
            <w:tcW w:w="9955" w:type="dxa"/>
            <w:gridSpan w:val="12"/>
            <w:noWrap w:val="0"/>
            <w:vAlign w:val="top"/>
          </w:tcPr>
          <w:p>
            <w:pPr>
              <w:spacing w:line="280" w:lineRule="exact"/>
              <w:ind w:left="359" w:leftChars="171"/>
              <w:rPr>
                <w:rFonts w:eastAsia="仿宋_GB2312"/>
                <w:bCs/>
                <w:sz w:val="30"/>
                <w:szCs w:val="30"/>
              </w:rPr>
            </w:pPr>
          </w:p>
          <w:p>
            <w:pPr>
              <w:spacing w:line="280" w:lineRule="exact"/>
              <w:ind w:left="359" w:leftChars="171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1、约束性指标</w:t>
            </w:r>
          </w:p>
          <w:p>
            <w:pPr>
              <w:spacing w:line="56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项目结题时至少提供相关研究问题的决策建议(2000字左右)一份。</w:t>
            </w:r>
          </w:p>
          <w:p>
            <w:pPr>
              <w:spacing w:line="280" w:lineRule="exact"/>
              <w:ind w:left="359" w:leftChars="171"/>
              <w:rPr>
                <w:rFonts w:eastAsia="仿宋_GB2312"/>
                <w:sz w:val="24"/>
              </w:rPr>
            </w:pPr>
            <w:bookmarkStart w:id="52" w:name="qtkhzb"/>
            <w:bookmarkEnd w:id="52"/>
          </w:p>
          <w:p>
            <w:pPr>
              <w:spacing w:line="280" w:lineRule="exact"/>
              <w:ind w:left="359" w:leftChars="171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2、选择性指标</w:t>
            </w:r>
          </w:p>
          <w:p>
            <w:pPr>
              <w:spacing w:line="56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（1）发表论文（</w:t>
            </w:r>
            <w:bookmarkStart w:id="53" w:name="fblw"/>
            <w:bookmarkEnd w:id="53"/>
            <w:r>
              <w:rPr>
                <w:rFonts w:eastAsia="仿宋_GB2312"/>
                <w:sz w:val="30"/>
                <w:szCs w:val="30"/>
              </w:rPr>
              <w:t xml:space="preserve"> ）篇。</w:t>
            </w:r>
          </w:p>
          <w:p>
            <w:pPr>
              <w:spacing w:line="560" w:lineRule="exact"/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（2）出版专著（</w:t>
            </w:r>
            <w:bookmarkStart w:id="54" w:name="cbzz"/>
            <w:bookmarkEnd w:id="54"/>
            <w:r>
              <w:rPr>
                <w:rFonts w:eastAsia="仿宋_GB2312"/>
                <w:sz w:val="30"/>
                <w:szCs w:val="30"/>
              </w:rPr>
              <w:t xml:space="preserve"> ）部。</w:t>
            </w:r>
          </w:p>
          <w:p>
            <w:pPr>
              <w:spacing w:line="560" w:lineRule="exact"/>
              <w:ind w:firstLine="300" w:firstLineChars="100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（3）其他成果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                         </w:t>
            </w:r>
            <w:bookmarkStart w:id="55" w:name="qtcg"/>
            <w:bookmarkEnd w:id="55"/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。</w:t>
            </w:r>
          </w:p>
          <w:p>
            <w:pPr>
              <w:spacing w:line="560" w:lineRule="exact"/>
              <w:ind w:firstLine="300" w:firstLineChars="100"/>
              <w:outlineLvl w:val="0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280" w:lineRule="exact"/>
              <w:ind w:left="239" w:leftChars="114" w:firstLine="120" w:firstLineChars="5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630"/>
        </w:tabs>
        <w:outlineLvl w:val="0"/>
        <w:rPr>
          <w:rFonts w:eastAsia="黑体"/>
          <w:sz w:val="32"/>
        </w:rPr>
        <w:sectPr>
          <w:pgSz w:w="11906" w:h="16838"/>
          <w:pgMar w:top="1418" w:right="1588" w:bottom="1474" w:left="164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630"/>
        </w:tabs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二、项目主要学术骨干</w:t>
      </w:r>
    </w:p>
    <w:tbl>
      <w:tblPr>
        <w:tblStyle w:val="5"/>
        <w:tblW w:w="0" w:type="auto"/>
        <w:tblInd w:w="-39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6"/>
        <w:gridCol w:w="2696"/>
        <w:gridCol w:w="737"/>
        <w:gridCol w:w="843"/>
        <w:gridCol w:w="843"/>
        <w:gridCol w:w="843"/>
        <w:gridCol w:w="2570"/>
        <w:gridCol w:w="1280"/>
        <w:gridCol w:w="1706"/>
        <w:gridCol w:w="1027"/>
        <w:gridCol w:w="1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4" w:hRule="atLeast"/>
        </w:trPr>
        <w:tc>
          <w:tcPr>
            <w:tcW w:w="9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2696" w:type="dxa"/>
            <w:tcBorders>
              <w:top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证件号码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84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84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57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28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706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项目中的分工</w:t>
            </w:r>
          </w:p>
        </w:tc>
        <w:tc>
          <w:tcPr>
            <w:tcW w:w="1027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课题贡献大小排序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tcBorders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70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0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7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outlineLvl w:val="0"/>
        <w:rPr>
          <w:rFonts w:eastAsia="黑体"/>
          <w:sz w:val="32"/>
        </w:rPr>
        <w:sectPr>
          <w:type w:val="oddPage"/>
          <w:pgSz w:w="16838" w:h="11906" w:orient="landscape"/>
          <w:pgMar w:top="1644" w:right="1418" w:bottom="1588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三、经费预算</w:t>
      </w:r>
    </w:p>
    <w:p>
      <w:pPr>
        <w:jc w:val="right"/>
        <w:rPr>
          <w:rFonts w:eastAsia="仿宋_GB2312"/>
          <w:sz w:val="32"/>
          <w:szCs w:val="28"/>
        </w:rPr>
      </w:pPr>
      <w:r>
        <w:rPr>
          <w:rFonts w:eastAsia="仿宋_GB2312"/>
          <w:sz w:val="28"/>
          <w:szCs w:val="28"/>
        </w:rPr>
        <w:t>金额单位:万元</w:t>
      </w:r>
    </w:p>
    <w:tbl>
      <w:tblPr>
        <w:tblStyle w:val="5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843"/>
        <w:gridCol w:w="1499"/>
        <w:gridCol w:w="769"/>
        <w:gridCol w:w="2551"/>
        <w:gridCol w:w="1276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科目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概算数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科目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4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市级</w:t>
            </w:r>
          </w:p>
          <w:p>
            <w:pPr>
              <w:spacing w:after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财政资金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  <w:p>
            <w:pPr>
              <w:spacing w:after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市级财政资金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一、直接费用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差旅费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项目单位自行按照“财税〔2015〕119号文件”进行账目归集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单位研发投入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差旅、会议、国际合作与交流费费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劳务费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专家咨询费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其他支出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二、间接费用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管理费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绩效支出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【与单位研发投入概算数一致】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来源合计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【与表1中项目研发总投入一致】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支出合计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【与表1中项目研发总投入一致】</w:t>
            </w:r>
          </w:p>
        </w:tc>
      </w:tr>
    </w:tbl>
    <w:p>
      <w:pPr>
        <w:rPr>
          <w:rStyle w:val="7"/>
          <w:rFonts w:eastAsia="黑体"/>
          <w:b w:val="0"/>
          <w:sz w:val="28"/>
          <w:szCs w:val="28"/>
        </w:rPr>
      </w:pPr>
      <w:r>
        <w:rPr>
          <w:rStyle w:val="7"/>
          <w:rFonts w:eastAsia="黑体"/>
          <w:b w:val="0"/>
          <w:sz w:val="28"/>
          <w:szCs w:val="28"/>
        </w:rPr>
        <w:br w:type="page"/>
      </w:r>
    </w:p>
    <w:p>
      <w:pPr>
        <w:adjustRightInd w:val="0"/>
        <w:snapToGrid w:val="0"/>
        <w:rPr>
          <w:rStyle w:val="7"/>
          <w:rFonts w:eastAsia="黑体"/>
          <w:b w:val="0"/>
          <w:sz w:val="28"/>
          <w:szCs w:val="28"/>
        </w:rPr>
      </w:pPr>
    </w:p>
    <w:p>
      <w:pPr>
        <w:adjustRightInd w:val="0"/>
        <w:snapToGrid w:val="0"/>
        <w:rPr>
          <w:rStyle w:val="7"/>
          <w:rFonts w:eastAsia="黑体"/>
          <w:b w:val="0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  <w:r>
        <w:rPr>
          <w:rStyle w:val="7"/>
          <w:rFonts w:eastAsia="黑体"/>
          <w:b w:val="0"/>
          <w:sz w:val="28"/>
          <w:szCs w:val="28"/>
        </w:rPr>
        <w:t>四、项目实施年度计划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64"/>
        <w:gridCol w:w="3356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时间阶段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类别</w:t>
            </w:r>
          </w:p>
        </w:tc>
        <w:tc>
          <w:tcPr>
            <w:tcW w:w="6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说明及指标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spacing w:line="360" w:lineRule="auto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(正文部分)</w:t>
      </w:r>
    </w:p>
    <w:p>
      <w:pPr>
        <w:spacing w:line="600" w:lineRule="exact"/>
        <w:ind w:firstLine="630" w:firstLineChars="196"/>
        <w:rPr>
          <w:rFonts w:eastAsia="仿宋_GB2312"/>
          <w:sz w:val="24"/>
        </w:rPr>
      </w:pPr>
      <w:r>
        <w:rPr>
          <w:rFonts w:eastAsia="黑体"/>
          <w:b/>
          <w:sz w:val="32"/>
          <w:szCs w:val="32"/>
        </w:rPr>
        <w:t>五、</w:t>
      </w:r>
      <w:r>
        <w:rPr>
          <w:rFonts w:eastAsia="黑体"/>
          <w:sz w:val="32"/>
          <w:szCs w:val="32"/>
        </w:rPr>
        <w:t>研究目的、意义及背景阐述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00字以内</w:t>
      </w:r>
      <w:r>
        <w:rPr>
          <w:rFonts w:eastAsia="仿宋_GB2312"/>
          <w:sz w:val="24"/>
        </w:rPr>
        <w:t>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1、选题目的意义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2、研究现状及趋势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3、本课题实际应用价值</w:t>
      </w:r>
    </w:p>
    <w:p>
      <w:pPr>
        <w:spacing w:before="312" w:beforeLines="100" w:line="600" w:lineRule="exact"/>
        <w:ind w:firstLine="630" w:firstLineChars="196"/>
        <w:rPr>
          <w:rFonts w:eastAsia="仿宋_GB2312"/>
          <w:sz w:val="28"/>
          <w:szCs w:val="28"/>
        </w:rPr>
      </w:pPr>
      <w:r>
        <w:rPr>
          <w:rFonts w:eastAsia="黑体"/>
          <w:b/>
          <w:sz w:val="32"/>
        </w:rPr>
        <w:t xml:space="preserve">六、 </w:t>
      </w:r>
      <w:r>
        <w:rPr>
          <w:rFonts w:eastAsia="黑体"/>
          <w:sz w:val="32"/>
        </w:rPr>
        <w:t>研究目标及内容</w:t>
      </w: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00字以内）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1、主要目标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2、研究内容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3、研究思路及方法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仿宋_GB2312"/>
          <w:sz w:val="28"/>
          <w:szCs w:val="28"/>
        </w:rPr>
      </w:pPr>
      <w:r>
        <w:rPr>
          <w:rFonts w:eastAsia="楷体"/>
          <w:sz w:val="28"/>
          <w:szCs w:val="28"/>
        </w:rPr>
        <w:t>4、前期研究基础及资料准备</w:t>
      </w:r>
    </w:p>
    <w:p>
      <w:pPr>
        <w:spacing w:before="312" w:beforeLines="100" w:line="600" w:lineRule="exact"/>
        <w:ind w:firstLine="630" w:firstLineChars="196"/>
        <w:rPr>
          <w:rFonts w:eastAsia="仿宋_GB2312"/>
          <w:sz w:val="28"/>
          <w:szCs w:val="28"/>
        </w:rPr>
      </w:pPr>
      <w:r>
        <w:rPr>
          <w:rFonts w:eastAsia="黑体"/>
          <w:b/>
          <w:sz w:val="32"/>
        </w:rPr>
        <w:t>七、</w:t>
      </w:r>
      <w:r>
        <w:rPr>
          <w:rFonts w:eastAsia="黑体"/>
          <w:sz w:val="32"/>
        </w:rPr>
        <w:t>成果形式及考核内容说明</w:t>
      </w: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00字以内）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1、考核内容说明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2、最终成果形式</w:t>
      </w:r>
    </w:p>
    <w:p>
      <w:pPr>
        <w:adjustRightInd w:val="0"/>
        <w:snapToGrid w:val="0"/>
        <w:spacing w:line="600" w:lineRule="exact"/>
        <w:ind w:firstLine="828" w:firstLineChars="296"/>
        <w:outlineLvl w:val="2"/>
        <w:rPr>
          <w:rFonts w:eastAsia="楷体"/>
          <w:color w:val="FF0000"/>
          <w:sz w:val="28"/>
          <w:szCs w:val="28"/>
        </w:rPr>
      </w:pPr>
      <w:r>
        <w:rPr>
          <w:rFonts w:eastAsia="楷体"/>
          <w:sz w:val="28"/>
          <w:szCs w:val="28"/>
        </w:rPr>
        <w:t>3、研究成果的预计去向</w:t>
      </w:r>
      <w:bookmarkStart w:id="56" w:name="_GoBack"/>
      <w:bookmarkEnd w:id="56"/>
    </w:p>
    <w:p>
      <w:pPr>
        <w:spacing w:before="312" w:beforeLines="100" w:line="360" w:lineRule="auto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</w:rPr>
        <w:t>八</w:t>
      </w:r>
      <w:r>
        <w:rPr>
          <w:rFonts w:eastAsia="黑体"/>
          <w:sz w:val="32"/>
        </w:rPr>
        <w:t>．项目合作单位意见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24" w:type="dxa"/>
            <w:noWrap w:val="0"/>
            <w:vAlign w:val="top"/>
          </w:tcPr>
          <w:p>
            <w:pPr>
              <w:pStyle w:val="4"/>
              <w:snapToGrid/>
              <w:spacing w:line="400" w:lineRule="exact"/>
              <w:ind w:firstLine="472" w:firstLineChars="200"/>
              <w:jc w:val="both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同意参加合作研究，保证对参加合作研究人员时间及工作条件的支持、督促其按计划完成所承担的任务。</w:t>
            </w:r>
          </w:p>
          <w:p>
            <w:pPr>
              <w:pStyle w:val="4"/>
              <w:snapToGrid/>
              <w:spacing w:line="400" w:lineRule="exact"/>
              <w:ind w:firstLine="472" w:firstLineChars="200"/>
              <w:jc w:val="both"/>
              <w:rPr>
                <w:rFonts w:eastAsia="仿宋_GB2312"/>
                <w:spacing w:val="-2"/>
                <w:sz w:val="24"/>
              </w:rPr>
            </w:pPr>
          </w:p>
          <w:p>
            <w:pPr>
              <w:pStyle w:val="4"/>
              <w:snapToGrid/>
              <w:spacing w:line="360" w:lineRule="auto"/>
              <w:ind w:left="422" w:leftChars="201"/>
              <w:jc w:val="both"/>
              <w:rPr>
                <w:rFonts w:eastAsia="仿宋_GB2312"/>
                <w:b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kern w:val="2"/>
                <w:sz w:val="28"/>
                <w:szCs w:val="28"/>
              </w:rPr>
              <w:t xml:space="preserve">合作单位1（盖章）   </w:t>
            </w:r>
            <w:r>
              <w:rPr>
                <w:rFonts w:eastAsia="仿宋_GB2312"/>
                <w:b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b/>
                <w:kern w:val="2"/>
                <w:sz w:val="28"/>
                <w:szCs w:val="28"/>
              </w:rPr>
              <w:t>合作单位2（盖章）     合作单位3（盖章）</w:t>
            </w:r>
          </w:p>
          <w:p>
            <w:pPr>
              <w:spacing w:line="360" w:lineRule="auto"/>
            </w:pPr>
            <w:r>
              <w:rPr>
                <w:rFonts w:eastAsia="仿宋_GB2312"/>
                <w:b/>
                <w:spacing w:val="-2"/>
                <w:szCs w:val="21"/>
              </w:rPr>
              <w:t xml:space="preserve">     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年  月  日             年  月  日            年  月  日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pacing w:val="4"/>
          <w:sz w:val="32"/>
        </w:rPr>
      </w:pPr>
      <w:r>
        <w:rPr>
          <w:rFonts w:eastAsia="黑体"/>
          <w:sz w:val="32"/>
        </w:rPr>
        <w:t xml:space="preserve">   </w:t>
      </w:r>
      <w:r>
        <w:rPr>
          <w:rFonts w:hint="eastAsia" w:eastAsia="黑体"/>
          <w:spacing w:val="4"/>
          <w:sz w:val="32"/>
        </w:rPr>
        <w:t>九</w:t>
      </w:r>
      <w:r>
        <w:rPr>
          <w:rFonts w:eastAsia="黑体"/>
          <w:spacing w:val="4"/>
          <w:sz w:val="32"/>
        </w:rPr>
        <w:t>、</w:t>
      </w:r>
      <w:r>
        <w:rPr>
          <w:rFonts w:hint="eastAsia" w:eastAsia="黑体"/>
          <w:spacing w:val="4"/>
          <w:sz w:val="32"/>
        </w:rPr>
        <w:t>审查推荐</w:t>
      </w:r>
      <w:r>
        <w:rPr>
          <w:rFonts w:eastAsia="黑体"/>
          <w:spacing w:val="4"/>
          <w:sz w:val="32"/>
        </w:rPr>
        <w:t>、审批意见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880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  <w:t>所在街道办事处、乡镇人民政府或所在单位审查推荐意见：</w:t>
            </w:r>
          </w:p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（公  章）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    年      月 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b/>
                <w:spacing w:val="1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8800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>区科技局业务科室审查意见：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（签名）: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880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  <w:t>区科技局审批意见：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2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         （公  章）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30"/>
              </w:rPr>
              <w:t xml:space="preserve">                                  年      月     日</w:t>
            </w:r>
          </w:p>
        </w:tc>
      </w:tr>
    </w:tbl>
    <w:p>
      <w:pPr>
        <w:spacing w:before="312" w:beforeLines="100" w:line="360" w:lineRule="auto"/>
        <w:outlineLvl w:val="0"/>
        <w:rPr>
          <w:rFonts w:eastAsia="黑体"/>
          <w:sz w:val="32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  <w:sectPr>
          <w:pgSz w:w="11906" w:h="16838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56A9E"/>
    <w:rsid w:val="47756A9E"/>
    <w:rsid w:val="763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2021-09-09T09:33:00Z</dcterms:created>
  <dc:creator>安丽桦</dc:creator>
  <cp:lastModifiedBy>安丽桦</cp:lastModifiedBy>
  <dcterms:modified xsi:type="dcterms:W3CDTF">2021-09-09T09:40:18Z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