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国重装函〔2021〕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41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72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关于组织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开展</w:t>
      </w:r>
      <w:r>
        <w:rPr>
          <w:rFonts w:ascii="Times New Roman" w:hAnsi="Times New Roman" w:eastAsia="方正小标宋简体" w:cs="Times New Roman"/>
          <w:sz w:val="44"/>
          <w:szCs w:val="44"/>
        </w:rPr>
        <w:t>首台（套）重大技术装备</w:t>
      </w:r>
    </w:p>
    <w:p>
      <w:pPr>
        <w:spacing w:line="72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试验验证平台项目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摸底调研</w:t>
      </w:r>
      <w:r>
        <w:rPr>
          <w:rFonts w:ascii="Times New Roman" w:hAnsi="Times New Roman" w:eastAsia="方正小标宋简体" w:cs="Times New Roman"/>
          <w:sz w:val="44"/>
          <w:szCs w:val="44"/>
        </w:rPr>
        <w:t>的通知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自治区、直辖市、计划单列市、新疆生产建设兵团工业和信息化主管部门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，有关中央企业，有关行业协会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为加快首台（套）重大技术装备推广应用，推动高质量发展，国家支持建设首台（套）重大技术装备试验验证平台（以下简称“首台（套）验证平台”）。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全面了解情况，建立首台（套）验证平台项目库，在项目库中遴选推荐支持项目，现组织开展</w:t>
      </w:r>
      <w:r>
        <w:rPr>
          <w:rFonts w:ascii="Times New Roman" w:hAnsi="Times New Roman" w:eastAsia="仿宋_GB2312" w:cs="Times New Roman"/>
          <w:sz w:val="32"/>
          <w:szCs w:val="32"/>
        </w:rPr>
        <w:t>首台（套）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验证平台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摸底调研</w:t>
      </w:r>
      <w:r>
        <w:rPr>
          <w:rFonts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，具体事项通知如下：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首台（套）验证平台定位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首台（套）验证平台，是指针对首台（套）重大技术装备、系统和核心部件等（重大技术装备15个发展领域见附件1）进行设计功能、可靠性与稳定性、运行一致性、与用户工艺适配性等方面的试验验证，带动一批同类重大技术装备实现产业化应用的公共服务平台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与设计、研发、制造阶段的试验验证平台不同，首台（套）验证平台聚焦“应用验证”这一环节，对已研制出的原型装备进行用户场景的工程化试验。通过搭建研制与产业化之间的桥梁，增强用户使用信心，打通从创新到应用的瓶颈，加快自主创新首台（套）产品推广应用。同时，首台（套）验证平台是行业公共服务平台，不局限于单个企业与企业间的应用验证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摸底调研及工作内容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（一）符合产业化、工程化应用阶段的重大技术装备领域试验、验证类公共服务平台，均可进行推荐填报。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（二）摸底调研涵盖已建成、在建、拟建的平台。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（三）我办将根据摸底调研情况，建立首台（套）验证平台项目库，并将根据重大技术装备发展相关规划、发展实际等情况，在项目库中遴选推荐支持项目。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（四）推荐支持项目将作为年度中央财政资金支持方向纳入支持项目指南，并采取公开招标方式，优先支持符合条件的用户、制造企业、科研院所等联合体进行申报。</w:t>
      </w:r>
    </w:p>
    <w:p>
      <w:pPr>
        <w:ind w:left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三、有关要求</w:t>
      </w:r>
    </w:p>
    <w:p>
      <w:pPr>
        <w:numPr>
          <w:ilvl w:val="255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（一）请各地方、央企及协会摸底本地区/企业/行业相关的</w:t>
      </w:r>
      <w:r>
        <w:rPr>
          <w:rFonts w:hint="eastAsia" w:ascii="Times New Roman" w:hAnsi="Times New Roman" w:eastAsia="仿宋_GB2312"/>
          <w:sz w:val="32"/>
          <w:szCs w:val="32"/>
        </w:rPr>
        <w:t>已建成、在建或拟建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平台项目建设及需求情况，提供有关经验做法，并提出平台支持方向意见和政策建议。</w:t>
      </w:r>
    </w:p>
    <w:p>
      <w:pPr>
        <w:numPr>
          <w:ilvl w:val="255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（二）请将上述相关情况、意见、建议等形成文字报告（编写提纲详见附件2），于2021年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日前函报我办，并将电子版发送至邮箱zdzb@miit.gov.cn。</w:t>
      </w:r>
    </w:p>
    <w:p>
      <w:pPr>
        <w:numPr>
          <w:ilvl w:val="255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感谢大力支持。</w:t>
      </w:r>
    </w:p>
    <w:p/>
    <w:p>
      <w:pPr>
        <w:ind w:left="1918" w:leftChars="304" w:hanging="1280" w:hangingChars="4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1．重大技术装备15个发展领域</w:t>
      </w:r>
    </w:p>
    <w:p>
      <w:pPr>
        <w:numPr>
          <w:ilvl w:val="255"/>
          <w:numId w:val="0"/>
        </w:numPr>
        <w:ind w:left="1386" w:leftChars="6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2．首台（套）验证平台建设情况报告编写提纲</w:t>
      </w:r>
    </w:p>
    <w:p>
      <w:pPr>
        <w:pStyle w:val="2"/>
        <w:ind w:left="2092" w:leftChars="704" w:hanging="614" w:hangingChars="192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ind w:left="2092" w:leftChars="704" w:hanging="614" w:hangingChars="192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ind w:left="2092" w:leftChars="704" w:hanging="614" w:hangingChars="192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国家重大技术装备办公室</w:t>
      </w:r>
    </w:p>
    <w:p>
      <w:pPr>
        <w:pStyle w:val="2"/>
        <w:ind w:left="2092" w:leftChars="704" w:hanging="614" w:hangingChars="192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             2021年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/>
          <w:kern w:val="0"/>
          <w:sz w:val="32"/>
          <w:szCs w:val="32"/>
          <w:lang w:val="en"/>
        </w:rPr>
        <w:t>13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</w:p>
    <w:p>
      <w:pPr>
        <w:pStyle w:val="2"/>
        <w:ind w:left="2092" w:leftChars="704" w:hanging="614" w:hangingChars="192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（联系人及电话：金伟  010-68209386</w:t>
      </w:r>
    </w:p>
    <w:p>
      <w:pPr>
        <w:pStyle w:val="2"/>
        <w:ind w:left="2092" w:leftChars="996" w:firstLine="1907" w:firstLineChars="596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满辉  010-68205077）</w:t>
      </w:r>
    </w:p>
    <w:p>
      <w:pPr>
        <w:pStyle w:val="2"/>
        <w:ind w:left="2092" w:leftChars="704" w:hanging="614" w:hangingChars="192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640" w:lineRule="exact"/>
        <w:jc w:val="lef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重大技术装备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15个</w:t>
      </w:r>
      <w:r>
        <w:rPr>
          <w:rFonts w:ascii="Times New Roman" w:hAnsi="Times New Roman" w:eastAsia="方正小标宋简体" w:cs="Times New Roman"/>
          <w:sz w:val="36"/>
          <w:szCs w:val="36"/>
        </w:rPr>
        <w:t>发展领域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一、高端工业母机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二、电子专用装备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三、电力装备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四、大型矿山和冶金装备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五、大型石油和化工装备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六、先进节能环保装备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七、先进轨道交通装备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八、船舶与海洋工程装备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九、航空航天装备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十、新型农业机械装备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十一、大型工程机械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十二、新型轻工和纺织机械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十三、高端医疗装备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十四、精密仪器仪表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十五、重大技术装备关键配套及基础件</w:t>
      </w:r>
    </w:p>
    <w:p>
      <w:pPr>
        <w:pStyle w:val="2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640" w:lineRule="exact"/>
        <w:jc w:val="left"/>
        <w:outlineLvl w:val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/>
    <w:p>
      <w:pPr>
        <w:widowControl/>
        <w:jc w:val="center"/>
        <w:textAlignment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首台（套）验证平台建设情况报告</w:t>
      </w:r>
    </w:p>
    <w:p>
      <w:pPr>
        <w:widowControl/>
        <w:jc w:val="center"/>
        <w:textAlignment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编写提纲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0" w:name="_Toc7336_WPSOffice_Level2"/>
      <w:bookmarkStart w:id="1" w:name="_Toc6953_WPSOffice_Level2"/>
      <w:bookmarkStart w:id="2" w:name="_Toc28369_WPSOffice_Level2"/>
      <w:bookmarkStart w:id="3" w:name="_Toc5027_WPSOffice_Level2"/>
      <w:bookmarkStart w:id="4" w:name="_Toc23825_WPSOffice_Level2"/>
      <w:bookmarkStart w:id="5" w:name="_Toc13469_WPSOffice_Level2"/>
      <w:bookmarkStart w:id="6" w:name="_Toc2551_WPSOffice_Level2"/>
      <w:bookmarkStart w:id="7" w:name="_Toc11319_WPSOffice_Level2"/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平台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Times New Roman" w:hAnsi="Times New Roman" w:eastAsia="黑体"/>
          <w:sz w:val="32"/>
          <w:szCs w:val="32"/>
        </w:rPr>
        <w:t>建设背景及基本情况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（一）平台建设背景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介绍平台建设的必要性和重要性，以及相关背景情况。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（二）平台基本情况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简要介绍本地区、所属企业或行业已建成、在建、拟建的类似首台（套）验证平台项目的基本信息、核心技术指标、主要建设内容、预期可实现目标、预期成效等内容。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平台详细信息请填写首台（套）验证平台情况表（附表1）和首台（套）验证平台推荐汇总表（附表2）。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现有</w:t>
      </w:r>
      <w:r>
        <w:rPr>
          <w:rFonts w:hint="eastAsia" w:ascii="Times New Roman" w:hAnsi="Times New Roman" w:eastAsia="黑体" w:cstheme="minorBidi"/>
          <w:sz w:val="32"/>
          <w:szCs w:val="32"/>
        </w:rPr>
        <w:t>政策支持情况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各地方、中央企业、行业协会对所支持建设的类似平台</w:t>
      </w:r>
      <w:r>
        <w:rPr>
          <w:rFonts w:ascii="Times New Roman" w:hAnsi="Times New Roman" w:eastAsia="仿宋_GB2312"/>
          <w:sz w:val="32"/>
          <w:szCs w:val="32"/>
        </w:rPr>
        <w:t>的配套政策和支持情况，</w:t>
      </w:r>
      <w:r>
        <w:rPr>
          <w:rFonts w:hint="eastAsia" w:ascii="Times New Roman" w:hAnsi="Times New Roman" w:eastAsia="仿宋_GB2312"/>
          <w:sz w:val="32"/>
          <w:szCs w:val="32"/>
        </w:rPr>
        <w:t>包括：政策文件名称、</w:t>
      </w:r>
      <w:r>
        <w:rPr>
          <w:rFonts w:ascii="Times New Roman" w:hAnsi="Times New Roman" w:eastAsia="仿宋_GB2312"/>
          <w:sz w:val="32"/>
          <w:szCs w:val="32"/>
        </w:rPr>
        <w:t>发文单位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文号及发文时间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政策要点</w:t>
      </w:r>
      <w:r>
        <w:rPr>
          <w:rFonts w:hint="eastAsia" w:ascii="Times New Roman" w:hAnsi="Times New Roman" w:eastAsia="仿宋_GB2312"/>
          <w:sz w:val="32"/>
          <w:szCs w:val="32"/>
        </w:rPr>
        <w:t>、支持领域、</w:t>
      </w:r>
      <w:r>
        <w:rPr>
          <w:rFonts w:ascii="Times New Roman" w:hAnsi="Times New Roman" w:eastAsia="仿宋_GB2312"/>
          <w:sz w:val="32"/>
          <w:szCs w:val="32"/>
        </w:rPr>
        <w:t>主要支持方式</w:t>
      </w:r>
      <w:r>
        <w:rPr>
          <w:rFonts w:hint="eastAsia" w:ascii="Times New Roman" w:hAnsi="Times New Roman" w:eastAsia="仿宋_GB2312"/>
          <w:sz w:val="32"/>
          <w:szCs w:val="32"/>
        </w:rPr>
        <w:t>、配套措施、已支持的平台项目情况（包括支持项目数量、财政投入等）及其他内容</w:t>
      </w:r>
      <w:r>
        <w:rPr>
          <w:rFonts w:ascii="Times New Roman" w:hAnsi="Times New Roman" w:eastAsia="仿宋_GB2312"/>
          <w:sz w:val="32"/>
          <w:szCs w:val="32"/>
        </w:rPr>
        <w:t>（请</w:t>
      </w:r>
      <w:r>
        <w:rPr>
          <w:rFonts w:hint="eastAsia" w:ascii="Times New Roman" w:hAnsi="Times New Roman" w:eastAsia="仿宋_GB2312"/>
          <w:sz w:val="32"/>
          <w:szCs w:val="32"/>
        </w:rPr>
        <w:t>填写附表3并</w:t>
      </w:r>
      <w:r>
        <w:rPr>
          <w:rFonts w:ascii="Times New Roman" w:hAnsi="Times New Roman" w:eastAsia="仿宋_GB2312"/>
          <w:sz w:val="32"/>
          <w:szCs w:val="32"/>
        </w:rPr>
        <w:t>随附政策文件</w:t>
      </w:r>
      <w:r>
        <w:rPr>
          <w:rFonts w:hint="eastAsia" w:ascii="Times New Roman" w:hAnsi="Times New Roman" w:eastAsia="仿宋_GB2312"/>
          <w:sz w:val="32"/>
          <w:szCs w:val="32"/>
        </w:rPr>
        <w:t>原文</w:t>
      </w:r>
      <w:r>
        <w:rPr>
          <w:rFonts w:ascii="Times New Roman" w:hAnsi="Times New Roman" w:eastAsia="仿宋_GB2312"/>
          <w:sz w:val="32"/>
          <w:szCs w:val="32"/>
        </w:rPr>
        <w:t>）。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</w:t>
      </w:r>
      <w:r>
        <w:rPr>
          <w:rFonts w:hint="eastAsia" w:ascii="Times New Roman" w:hAnsi="Times New Roman" w:eastAsia="黑体" w:cstheme="minorBidi"/>
          <w:sz w:val="32"/>
          <w:szCs w:val="32"/>
        </w:rPr>
        <w:t>有关经验做法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地方有关部门</w:t>
      </w:r>
      <w:r>
        <w:rPr>
          <w:rFonts w:hint="eastAsia" w:ascii="Times New Roman" w:hAnsi="Times New Roman" w:eastAsia="仿宋_GB2312"/>
          <w:sz w:val="32"/>
          <w:szCs w:val="32"/>
        </w:rPr>
        <w:t>或中央企业、行业协会</w:t>
      </w:r>
      <w:r>
        <w:rPr>
          <w:rFonts w:ascii="Times New Roman" w:hAnsi="Times New Roman" w:eastAsia="仿宋_GB2312"/>
          <w:sz w:val="32"/>
          <w:szCs w:val="32"/>
        </w:rPr>
        <w:t>在政策宣传、产需对接、政策联动、</w:t>
      </w:r>
      <w:r>
        <w:rPr>
          <w:rFonts w:hint="eastAsia" w:ascii="Times New Roman" w:hAnsi="Times New Roman" w:eastAsia="仿宋_GB2312"/>
          <w:sz w:val="32"/>
          <w:szCs w:val="32"/>
        </w:rPr>
        <w:t>招标采购、</w:t>
      </w:r>
      <w:r>
        <w:rPr>
          <w:rFonts w:ascii="Times New Roman" w:hAnsi="Times New Roman" w:eastAsia="仿宋_GB2312"/>
          <w:sz w:val="32"/>
          <w:szCs w:val="32"/>
        </w:rPr>
        <w:t>项目申报初审</w:t>
      </w:r>
      <w:r>
        <w:rPr>
          <w:rFonts w:hint="eastAsia" w:ascii="Times New Roman" w:hAnsi="Times New Roman" w:eastAsia="仿宋_GB2312"/>
          <w:sz w:val="32"/>
          <w:szCs w:val="32"/>
        </w:rPr>
        <w:t>、监督检查、验收以及平台建成后的管理与运营</w:t>
      </w:r>
      <w:r>
        <w:rPr>
          <w:rFonts w:ascii="Times New Roman" w:hAnsi="Times New Roman" w:eastAsia="仿宋_GB2312"/>
          <w:sz w:val="32"/>
          <w:szCs w:val="32"/>
        </w:rPr>
        <w:t>等方面的经验做法。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bookmarkStart w:id="8" w:name="_Toc5015_WPSOffice_Level2"/>
      <w:bookmarkStart w:id="9" w:name="_Toc9463_WPSOffice_Level2"/>
      <w:bookmarkStart w:id="10" w:name="_Toc8861_WPSOffice_Level2"/>
      <w:bookmarkStart w:id="11" w:name="_Toc31205_WPSOffice_Level2"/>
      <w:bookmarkStart w:id="12" w:name="_Toc18280_WPSOffice_Level2"/>
      <w:bookmarkStart w:id="13" w:name="_Toc4257_WPSOffice_Level2"/>
      <w:bookmarkStart w:id="14" w:name="_Toc25280_WPSOffice_Level2"/>
      <w:bookmarkStart w:id="15" w:name="_Toc10000_WPSOffice_Level2"/>
      <w:r>
        <w:rPr>
          <w:rFonts w:hint="eastAsia"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存在的问题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平台建设过程中面临的问题和困难（包括建设管理、政策支持方面的问题）。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</w:t>
      </w:r>
      <w:r>
        <w:rPr>
          <w:rFonts w:ascii="Times New Roman" w:hAnsi="Times New Roman" w:eastAsia="黑体"/>
          <w:sz w:val="32"/>
          <w:szCs w:val="32"/>
        </w:rPr>
        <w:t>、下一步工作建议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包括对亟需支持的平台方向提出意见建议，并对国家支持平台建设提出政策建议。</w:t>
      </w:r>
    </w:p>
    <w:p>
      <w:pPr>
        <w:numPr>
          <w:ilvl w:val="255"/>
          <w:numId w:val="0"/>
        </w:numPr>
        <w:ind w:left="0" w:leftChars="0"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bookmarkStart w:id="16" w:name="_Toc28137_WPSOffice_Level2"/>
      <w:bookmarkStart w:id="17" w:name="_Toc20867_WPSOffice_Level1"/>
      <w:bookmarkStart w:id="18" w:name="_Toc27034_WPSOffice_Level1"/>
      <w:bookmarkStart w:id="19" w:name="_Toc13534_WPSOffice_Level2"/>
      <w:bookmarkStart w:id="20" w:name="_Toc28656_WPSOffice_Level1"/>
      <w:bookmarkStart w:id="21" w:name="_Toc17767_WPSOffice_Level2"/>
      <w:bookmarkStart w:id="22" w:name="_Toc4113_WPSOffice_Level2"/>
      <w:bookmarkStart w:id="23" w:name="_Toc4845_WPSOffice_Level1"/>
      <w:r>
        <w:rPr>
          <w:rFonts w:ascii="Times New Roman" w:hAnsi="Times New Roman" w:eastAsia="仿宋_GB2312"/>
          <w:sz w:val="32"/>
          <w:szCs w:val="32"/>
        </w:rPr>
        <w:t>附表：1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/>
        </w:rPr>
        <w:fldChar w:fldCharType="begin"/>
      </w:r>
      <w:r>
        <w:instrText xml:space="preserve"> HYPERLINK "http://www.miit.gov.cn/n1146285/n1146352/n3054355/n3057585/n3057597/c3590689/part/3590691.doc" \t "http://www.miit.gov.cn/n1146285/n1146352/n3054355/n3057585/n3057597/c3590689/_blank" </w:instrText>
      </w:r>
      <w:r>
        <w:rPr>
          <w:rFonts w:hint="eastAsia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首台（套）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验证平台情况表</w:t>
      </w:r>
    </w:p>
    <w:p>
      <w:pPr>
        <w:numPr>
          <w:ilvl w:val="255"/>
          <w:numId w:val="0"/>
        </w:numPr>
        <w:ind w:left="0" w:leftChars="0" w:firstLine="1600" w:firstLineChars="5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2．首台（套）验证平台推荐汇总表</w:t>
      </w:r>
    </w:p>
    <w:p>
      <w:pPr>
        <w:ind w:left="2236" w:leftChars="760" w:hanging="640" w:hanging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首台（套）验证平台政策支持情况表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9" w:charSpace="0"/>
        </w:sectPr>
      </w:pPr>
    </w:p>
    <w:p>
      <w:pPr>
        <w:widowControl/>
        <w:spacing w:line="360" w:lineRule="auto"/>
        <w:jc w:val="left"/>
        <w:outlineLvl w:val="0"/>
        <w:rPr>
          <w:rFonts w:ascii="Times New Roman" w:hAnsi="Times New Roman" w:eastAsia="黑体"/>
          <w:sz w:val="32"/>
          <w:szCs w:val="32"/>
        </w:rPr>
      </w:pPr>
      <w:bookmarkStart w:id="24" w:name="_Toc20424_WPSOffice_Level1"/>
      <w:bookmarkStart w:id="25" w:name="_Toc2976_WPSOffice_Level1"/>
      <w:bookmarkStart w:id="26" w:name="_Toc30364_WPSOffice_Level2"/>
      <w:bookmarkStart w:id="27" w:name="_Toc32459_WPSOffice_Level1"/>
      <w:bookmarkStart w:id="28" w:name="_Toc5174_WPSOffice_Level2"/>
      <w:bookmarkStart w:id="29" w:name="_Toc10667_WPSOffice_Level2"/>
      <w:bookmarkStart w:id="30" w:name="_Toc1979_WPSOffice_Level1"/>
      <w:bookmarkStart w:id="31" w:name="_Toc30215_WPSOffice_Level2"/>
      <w:r>
        <w:rPr>
          <w:rFonts w:ascii="Times New Roman" w:hAnsi="Times New Roman" w:eastAsia="黑体"/>
          <w:sz w:val="32"/>
          <w:szCs w:val="32"/>
        </w:rPr>
        <w:t>附表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fldChar w:fldCharType="begin"/>
      </w:r>
      <w:r>
        <w:instrText xml:space="preserve"> HYPERLINK "http://www.miit.gov.cn/n1146285/n1146352/n3054355/n3057585/n3057597/c3590689/part/3590691.doc" \t "http://www.miit.gov.cn/n1146285/n1146352/n3054355/n3057585/n3057597/c3590689/_blank" </w:instrText>
      </w:r>
      <w:r>
        <w:fldChar w:fldCharType="separate"/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首台（套）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fldChar w:fldCharType="end"/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验证平台情况表</w:t>
      </w:r>
    </w:p>
    <w:p>
      <w:pPr>
        <w:pStyle w:val="2"/>
        <w:rPr>
          <w:sz w:val="24"/>
          <w:szCs w:val="21"/>
        </w:rPr>
      </w:pPr>
    </w:p>
    <w:tbl>
      <w:tblPr>
        <w:tblStyle w:val="10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1102"/>
        <w:gridCol w:w="276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平台拟定名称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平台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已建成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□ 在建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□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（拟）承担单位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预估投资规模（单位：万元）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建设周期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48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推荐单位联系人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48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平台（拟）承担单位联系人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widowControl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二、必要性和重要性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844" w:type="dxa"/>
            <w:gridSpan w:val="4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（描述行业对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首台（套）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验证平台的需求情况，以及平台对于产品推广的重要性）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三、核心技术指标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8844" w:type="dxa"/>
            <w:gridSpan w:val="4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包括具体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首台（套）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验证平台（含每个子平台）验证装置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主要技术指标，以及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被验证装备的核心技术指标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）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rFonts w:hint="eastAsia"/>
                <w:sz w:val="21"/>
                <w:szCs w:val="22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四、主要建设内容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（包括测试设备/软件、数据系统、管理系统等方面）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五、</w:t>
            </w: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预期</w:t>
            </w: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实现目标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844" w:type="dxa"/>
            <w:gridSpan w:val="4"/>
          </w:tcPr>
          <w:p>
            <w:p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（描述具体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首台（套）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验证平台（含每个子平台）的功能，对外提供服务的目标，产品成果转化的目标等）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  <w:snapToGrid w:val="0"/>
              <w:jc w:val="left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六、</w:t>
            </w: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预期</w:t>
            </w: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）实施</w:t>
            </w: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844" w:type="dxa"/>
            <w:gridSpan w:val="4"/>
          </w:tcPr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（描述验证完的产品的推广应用的情况、平台的行业认证情况及平台的市场推广情况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）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（已建成平台的实施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成效包括促进首台（套）装备推广应用、推动相关装备更新迭代、促进首台（套）装备产业化应用、平台资源开放共享等方面的成效（请以具体数据和典型案例加以说明））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七、装备情况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所涉及首台（套）装备国外主要供应商</w:t>
            </w:r>
          </w:p>
        </w:tc>
        <w:tc>
          <w:tcPr>
            <w:tcW w:w="413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所涉及首台（套）装备国内研发、制造单位</w:t>
            </w:r>
          </w:p>
        </w:tc>
        <w:tc>
          <w:tcPr>
            <w:tcW w:w="413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所涉及首台（套）装备国内用户单位</w:t>
            </w:r>
          </w:p>
        </w:tc>
        <w:tc>
          <w:tcPr>
            <w:tcW w:w="4133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numPr>
          <w:ilvl w:val="0"/>
          <w:numId w:val="1"/>
        </w:numPr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每个平台单独填写一张表格。</w:t>
      </w:r>
    </w:p>
    <w:p>
      <w:pPr>
        <w:numPr>
          <w:ilvl w:val="0"/>
          <w:numId w:val="1"/>
        </w:numPr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平台拟定名称参考：XX设备/系统/部件 首台（套）验证平台。</w:t>
      </w:r>
    </w:p>
    <w:p>
      <w:pPr>
        <w:numPr>
          <w:ilvl w:val="0"/>
          <w:numId w:val="1"/>
        </w:numPr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（拟）承担单位可为单个单位或联合体，应尽量为用户单位牵头，研发制造等单位参与的联合体。</w:t>
      </w:r>
    </w:p>
    <w:p>
      <w:pPr>
        <w:numPr>
          <w:ilvl w:val="0"/>
          <w:numId w:val="1"/>
        </w:numPr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所属领域根据附件1重大技术装备15个发展领域填写。</w:t>
      </w:r>
    </w:p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附表2</w:t>
      </w:r>
    </w:p>
    <w:p>
      <w:pPr>
        <w:jc w:val="center"/>
        <w:rPr>
          <w:rFonts w:ascii="Times New Roman" w:hAnsi="Times New Roman" w:eastAsia="黑体" w:cs="Times New Roman"/>
          <w:sz w:val="32"/>
          <w:szCs w:val="3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首台（套）验证平台推荐汇总表</w:t>
      </w:r>
    </w:p>
    <w:p>
      <w:pPr>
        <w:widowControl/>
        <w:jc w:val="left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推荐地区/中央企业集团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/有关协会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bidi="ar"/>
        </w:rPr>
        <w:t xml:space="preserve">                      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400"/>
        <w:gridCol w:w="2447"/>
        <w:gridCol w:w="2056"/>
        <w:gridCol w:w="2220"/>
        <w:gridCol w:w="1804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520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序号（按重要性和紧迫性进行排序）</w:t>
            </w:r>
          </w:p>
        </w:tc>
        <w:tc>
          <w:tcPr>
            <w:tcW w:w="119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平台拟定名称</w:t>
            </w:r>
          </w:p>
        </w:tc>
        <w:tc>
          <w:tcPr>
            <w:tcW w:w="863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（拟）承担单位</w:t>
            </w:r>
          </w:p>
        </w:tc>
        <w:tc>
          <w:tcPr>
            <w:tcW w:w="725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783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项目计划总投资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（单位：万元）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项目所在地</w:t>
            </w:r>
          </w:p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（XX省XX市）</w:t>
            </w:r>
          </w:p>
        </w:tc>
        <w:tc>
          <w:tcPr>
            <w:tcW w:w="270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 w:val="0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199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2"/>
              <w:ind w:firstLine="422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199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2"/>
              <w:ind w:firstLine="422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…</w:t>
            </w:r>
          </w:p>
        </w:tc>
        <w:tc>
          <w:tcPr>
            <w:tcW w:w="1199" w:type="pct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2"/>
              <w:ind w:firstLine="422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2"/>
              <w:ind w:firstLine="422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附表3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32" w:name="_Hlk82071323"/>
      <w:r>
        <w:rPr>
          <w:rFonts w:ascii="Times New Roman" w:hAnsi="Times New Roman" w:eastAsia="方正小标宋简体" w:cs="Times New Roman"/>
          <w:sz w:val="36"/>
          <w:szCs w:val="36"/>
        </w:rPr>
        <w:t>首台（套）验证平台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政策支持情况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  <w:bookmarkEnd w:id="32"/>
    </w:p>
    <w:p>
      <w:pPr>
        <w:pStyle w:val="2"/>
        <w:rPr>
          <w:rFonts w:ascii="Times New Roman" w:hAnsi="Times New Roman" w:eastAsia="仿宋_GB2312"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713"/>
        <w:gridCol w:w="1305"/>
        <w:gridCol w:w="1305"/>
        <w:gridCol w:w="1200"/>
        <w:gridCol w:w="1236"/>
        <w:gridCol w:w="1194"/>
        <w:gridCol w:w="2008"/>
        <w:gridCol w:w="241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政策文件名称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发文单位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文号及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发文时间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政策要点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支持领域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主要支持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bookmarkStart w:id="33" w:name="_GoBack"/>
            <w:bookmarkEnd w:id="33"/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2008" w:type="dxa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配套措施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已支持平台项目情况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……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41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pStyle w:val="2"/>
        <w:spacing w:line="360" w:lineRule="auto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</w:t>
      </w:r>
      <w:r>
        <w:rPr>
          <w:rFonts w:ascii="Times New Roman" w:hAnsi="Times New Roman" w:eastAsia="仿宋_GB2312"/>
          <w:b w:val="0"/>
          <w:bCs w:val="0"/>
          <w:sz w:val="24"/>
          <w:szCs w:val="24"/>
        </w:rPr>
        <w:t>请随附政策文件</w:t>
      </w:r>
      <w:r>
        <w:rPr>
          <w:rFonts w:hint="eastAsia" w:ascii="Times New Roman" w:hAnsi="Times New Roman" w:eastAsia="仿宋_GB2312"/>
          <w:b w:val="0"/>
          <w:bCs w:val="0"/>
          <w:sz w:val="24"/>
          <w:szCs w:val="24"/>
        </w:rPr>
        <w:t>原文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4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50A60"/>
    <w:multiLevelType w:val="singleLevel"/>
    <w:tmpl w:val="C3750A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9"/>
    <w:rsid w:val="00096666"/>
    <w:rsid w:val="000C06BF"/>
    <w:rsid w:val="000F4E48"/>
    <w:rsid w:val="00112627"/>
    <w:rsid w:val="00114C42"/>
    <w:rsid w:val="0014093E"/>
    <w:rsid w:val="001956DD"/>
    <w:rsid w:val="001A036C"/>
    <w:rsid w:val="001A405A"/>
    <w:rsid w:val="00247ACD"/>
    <w:rsid w:val="00294F5A"/>
    <w:rsid w:val="002B5484"/>
    <w:rsid w:val="00521D79"/>
    <w:rsid w:val="00550D1E"/>
    <w:rsid w:val="005675D6"/>
    <w:rsid w:val="00573E1E"/>
    <w:rsid w:val="0076077E"/>
    <w:rsid w:val="00895E03"/>
    <w:rsid w:val="008A5D1D"/>
    <w:rsid w:val="008E5A4C"/>
    <w:rsid w:val="009259E0"/>
    <w:rsid w:val="009A50EA"/>
    <w:rsid w:val="009B3E3D"/>
    <w:rsid w:val="009B5327"/>
    <w:rsid w:val="009C42EF"/>
    <w:rsid w:val="009C5385"/>
    <w:rsid w:val="00A745BA"/>
    <w:rsid w:val="00AB48DD"/>
    <w:rsid w:val="00AC066F"/>
    <w:rsid w:val="00AD2FAB"/>
    <w:rsid w:val="00AF4549"/>
    <w:rsid w:val="00B07F09"/>
    <w:rsid w:val="00B20104"/>
    <w:rsid w:val="00B800C9"/>
    <w:rsid w:val="00BA1FD4"/>
    <w:rsid w:val="00BB4856"/>
    <w:rsid w:val="00BB6205"/>
    <w:rsid w:val="00CF58D9"/>
    <w:rsid w:val="00D1535A"/>
    <w:rsid w:val="00D6355A"/>
    <w:rsid w:val="00DE2186"/>
    <w:rsid w:val="00DE5720"/>
    <w:rsid w:val="00DE62A3"/>
    <w:rsid w:val="00E01A5F"/>
    <w:rsid w:val="00E712F7"/>
    <w:rsid w:val="00E81237"/>
    <w:rsid w:val="00E967F7"/>
    <w:rsid w:val="00EC4B71"/>
    <w:rsid w:val="00F031EA"/>
    <w:rsid w:val="00F23A24"/>
    <w:rsid w:val="00F7431C"/>
    <w:rsid w:val="00F971E7"/>
    <w:rsid w:val="00FE3E50"/>
    <w:rsid w:val="0104512D"/>
    <w:rsid w:val="01116A1D"/>
    <w:rsid w:val="02370852"/>
    <w:rsid w:val="02D11B87"/>
    <w:rsid w:val="02D7215F"/>
    <w:rsid w:val="02FB5063"/>
    <w:rsid w:val="03687BBD"/>
    <w:rsid w:val="038E382A"/>
    <w:rsid w:val="04184994"/>
    <w:rsid w:val="04952468"/>
    <w:rsid w:val="04A73F9A"/>
    <w:rsid w:val="04AC3377"/>
    <w:rsid w:val="04D41E1C"/>
    <w:rsid w:val="05D609BD"/>
    <w:rsid w:val="06837750"/>
    <w:rsid w:val="06CA47CC"/>
    <w:rsid w:val="0799493F"/>
    <w:rsid w:val="07A01004"/>
    <w:rsid w:val="07AD7F38"/>
    <w:rsid w:val="095D6DD9"/>
    <w:rsid w:val="0A137057"/>
    <w:rsid w:val="0A8A3996"/>
    <w:rsid w:val="0A8C036F"/>
    <w:rsid w:val="0AE34520"/>
    <w:rsid w:val="0B043825"/>
    <w:rsid w:val="0B5325CC"/>
    <w:rsid w:val="0B5F3B92"/>
    <w:rsid w:val="0C672069"/>
    <w:rsid w:val="0C8F38F3"/>
    <w:rsid w:val="0D0013D3"/>
    <w:rsid w:val="0E696AEF"/>
    <w:rsid w:val="0F4459DF"/>
    <w:rsid w:val="0FB17670"/>
    <w:rsid w:val="0FEA2B1B"/>
    <w:rsid w:val="10130AF2"/>
    <w:rsid w:val="101F74DB"/>
    <w:rsid w:val="10920CC9"/>
    <w:rsid w:val="10D676A4"/>
    <w:rsid w:val="10DB7989"/>
    <w:rsid w:val="11146207"/>
    <w:rsid w:val="11364AC0"/>
    <w:rsid w:val="12753B48"/>
    <w:rsid w:val="12F87EDE"/>
    <w:rsid w:val="1365453B"/>
    <w:rsid w:val="13F12148"/>
    <w:rsid w:val="143A1910"/>
    <w:rsid w:val="14690084"/>
    <w:rsid w:val="14806CA1"/>
    <w:rsid w:val="14B6297E"/>
    <w:rsid w:val="152A5FB5"/>
    <w:rsid w:val="15461A68"/>
    <w:rsid w:val="154A3390"/>
    <w:rsid w:val="155A2227"/>
    <w:rsid w:val="15FD2D37"/>
    <w:rsid w:val="17775B60"/>
    <w:rsid w:val="17EF4A53"/>
    <w:rsid w:val="18530EED"/>
    <w:rsid w:val="18BA5E2B"/>
    <w:rsid w:val="190A5E70"/>
    <w:rsid w:val="1A347D6F"/>
    <w:rsid w:val="1A36257A"/>
    <w:rsid w:val="1A460FD1"/>
    <w:rsid w:val="1ABD5E84"/>
    <w:rsid w:val="1B776D5D"/>
    <w:rsid w:val="1BF009AA"/>
    <w:rsid w:val="1C2154A3"/>
    <w:rsid w:val="1C77326F"/>
    <w:rsid w:val="1CC0690F"/>
    <w:rsid w:val="1DC54B08"/>
    <w:rsid w:val="1DDA18FA"/>
    <w:rsid w:val="1E3450BA"/>
    <w:rsid w:val="1E6BF9D2"/>
    <w:rsid w:val="1E717A8B"/>
    <w:rsid w:val="1EFC005F"/>
    <w:rsid w:val="1FFB46F6"/>
    <w:rsid w:val="204F48AE"/>
    <w:rsid w:val="20D035F8"/>
    <w:rsid w:val="217B303C"/>
    <w:rsid w:val="220B2859"/>
    <w:rsid w:val="22306D49"/>
    <w:rsid w:val="22692866"/>
    <w:rsid w:val="2280778A"/>
    <w:rsid w:val="22A22C61"/>
    <w:rsid w:val="23125CDE"/>
    <w:rsid w:val="23266F17"/>
    <w:rsid w:val="23586A1A"/>
    <w:rsid w:val="24156F42"/>
    <w:rsid w:val="244C3DDD"/>
    <w:rsid w:val="24601CA7"/>
    <w:rsid w:val="256E6F1F"/>
    <w:rsid w:val="2594750F"/>
    <w:rsid w:val="25CC34EB"/>
    <w:rsid w:val="25F9645D"/>
    <w:rsid w:val="26AE055F"/>
    <w:rsid w:val="2835547A"/>
    <w:rsid w:val="28BFBEDB"/>
    <w:rsid w:val="292B6192"/>
    <w:rsid w:val="29402A73"/>
    <w:rsid w:val="294555EC"/>
    <w:rsid w:val="298D2703"/>
    <w:rsid w:val="29980DC2"/>
    <w:rsid w:val="2ACA1B8E"/>
    <w:rsid w:val="2AEB7C6F"/>
    <w:rsid w:val="2B173ABF"/>
    <w:rsid w:val="2B26068C"/>
    <w:rsid w:val="2C0B1A81"/>
    <w:rsid w:val="2C295AF7"/>
    <w:rsid w:val="2D32553E"/>
    <w:rsid w:val="2D765717"/>
    <w:rsid w:val="2D9D5405"/>
    <w:rsid w:val="2DBA596A"/>
    <w:rsid w:val="2E8F5A1B"/>
    <w:rsid w:val="2EA854C0"/>
    <w:rsid w:val="2FCC761C"/>
    <w:rsid w:val="2FF74EBF"/>
    <w:rsid w:val="30F36602"/>
    <w:rsid w:val="31877535"/>
    <w:rsid w:val="31AF22A7"/>
    <w:rsid w:val="31C162EF"/>
    <w:rsid w:val="320D61DD"/>
    <w:rsid w:val="32A06191"/>
    <w:rsid w:val="32C81595"/>
    <w:rsid w:val="32D9480E"/>
    <w:rsid w:val="32E7524F"/>
    <w:rsid w:val="335F0172"/>
    <w:rsid w:val="33C83F61"/>
    <w:rsid w:val="33FB6DFF"/>
    <w:rsid w:val="340C3BA6"/>
    <w:rsid w:val="342242B0"/>
    <w:rsid w:val="3507315E"/>
    <w:rsid w:val="35275AB6"/>
    <w:rsid w:val="35BD6F04"/>
    <w:rsid w:val="36857B5B"/>
    <w:rsid w:val="36CC7B00"/>
    <w:rsid w:val="372C24E6"/>
    <w:rsid w:val="376E24FE"/>
    <w:rsid w:val="37AD6882"/>
    <w:rsid w:val="37E06AF9"/>
    <w:rsid w:val="388C7532"/>
    <w:rsid w:val="392D7C48"/>
    <w:rsid w:val="3AFBF073"/>
    <w:rsid w:val="3B9D7FAB"/>
    <w:rsid w:val="3C9E1ED4"/>
    <w:rsid w:val="3CB14E81"/>
    <w:rsid w:val="3CDFD78B"/>
    <w:rsid w:val="3D728B33"/>
    <w:rsid w:val="3DC52F00"/>
    <w:rsid w:val="3E3D4F9C"/>
    <w:rsid w:val="3E5D2659"/>
    <w:rsid w:val="3E6B0A27"/>
    <w:rsid w:val="3E8F8C00"/>
    <w:rsid w:val="3ECF5BFA"/>
    <w:rsid w:val="3FFD8421"/>
    <w:rsid w:val="3FFE06FA"/>
    <w:rsid w:val="40264F97"/>
    <w:rsid w:val="41460482"/>
    <w:rsid w:val="415963F7"/>
    <w:rsid w:val="42B81751"/>
    <w:rsid w:val="42CD515C"/>
    <w:rsid w:val="42D81A60"/>
    <w:rsid w:val="43043F7F"/>
    <w:rsid w:val="430C68B0"/>
    <w:rsid w:val="43F94295"/>
    <w:rsid w:val="441A2A2A"/>
    <w:rsid w:val="44327329"/>
    <w:rsid w:val="448558C6"/>
    <w:rsid w:val="448E734B"/>
    <w:rsid w:val="453B2968"/>
    <w:rsid w:val="45D53D05"/>
    <w:rsid w:val="46315841"/>
    <w:rsid w:val="47204202"/>
    <w:rsid w:val="472B4140"/>
    <w:rsid w:val="47842D25"/>
    <w:rsid w:val="47DD2AC9"/>
    <w:rsid w:val="47E93878"/>
    <w:rsid w:val="481E137A"/>
    <w:rsid w:val="488F6321"/>
    <w:rsid w:val="496E25FF"/>
    <w:rsid w:val="4A505D91"/>
    <w:rsid w:val="4AC25285"/>
    <w:rsid w:val="4AE3047C"/>
    <w:rsid w:val="4B201867"/>
    <w:rsid w:val="4C7E11E4"/>
    <w:rsid w:val="4CCAEF83"/>
    <w:rsid w:val="4DD85E60"/>
    <w:rsid w:val="4DE81DEE"/>
    <w:rsid w:val="4EA06474"/>
    <w:rsid w:val="4EA51311"/>
    <w:rsid w:val="4EE75972"/>
    <w:rsid w:val="4F5029F8"/>
    <w:rsid w:val="4F7671A8"/>
    <w:rsid w:val="4F852CDA"/>
    <w:rsid w:val="4FC3688E"/>
    <w:rsid w:val="510F5914"/>
    <w:rsid w:val="51863065"/>
    <w:rsid w:val="52666E29"/>
    <w:rsid w:val="52AA5B61"/>
    <w:rsid w:val="52AD1BA8"/>
    <w:rsid w:val="54702C67"/>
    <w:rsid w:val="548E1041"/>
    <w:rsid w:val="557B2109"/>
    <w:rsid w:val="558771BA"/>
    <w:rsid w:val="559E23C1"/>
    <w:rsid w:val="55A95B29"/>
    <w:rsid w:val="55FFDE58"/>
    <w:rsid w:val="56F363D9"/>
    <w:rsid w:val="574672A8"/>
    <w:rsid w:val="576750AF"/>
    <w:rsid w:val="57E85DCA"/>
    <w:rsid w:val="58045BCD"/>
    <w:rsid w:val="580B46AF"/>
    <w:rsid w:val="582875ED"/>
    <w:rsid w:val="58907763"/>
    <w:rsid w:val="5923785E"/>
    <w:rsid w:val="59501ACA"/>
    <w:rsid w:val="59505A7B"/>
    <w:rsid w:val="59AC5366"/>
    <w:rsid w:val="5B442E0F"/>
    <w:rsid w:val="5B4850EB"/>
    <w:rsid w:val="5BF41392"/>
    <w:rsid w:val="5CA3481C"/>
    <w:rsid w:val="5CAF192C"/>
    <w:rsid w:val="5CFB0CD7"/>
    <w:rsid w:val="5D1141DA"/>
    <w:rsid w:val="5D243323"/>
    <w:rsid w:val="5D40059F"/>
    <w:rsid w:val="5D53460B"/>
    <w:rsid w:val="5DA16C1A"/>
    <w:rsid w:val="5DEB0FE1"/>
    <w:rsid w:val="5E7669EC"/>
    <w:rsid w:val="5EC134C9"/>
    <w:rsid w:val="5ECB7B7B"/>
    <w:rsid w:val="5F39456B"/>
    <w:rsid w:val="5F5F82C2"/>
    <w:rsid w:val="5F9F1036"/>
    <w:rsid w:val="5FDB114C"/>
    <w:rsid w:val="5FE1DDFC"/>
    <w:rsid w:val="5FF172B1"/>
    <w:rsid w:val="60BF5027"/>
    <w:rsid w:val="60EA12AC"/>
    <w:rsid w:val="61EC59FD"/>
    <w:rsid w:val="630B155D"/>
    <w:rsid w:val="63673832"/>
    <w:rsid w:val="654D5DA4"/>
    <w:rsid w:val="65896A24"/>
    <w:rsid w:val="65C59AA9"/>
    <w:rsid w:val="65FA3209"/>
    <w:rsid w:val="66FF420F"/>
    <w:rsid w:val="67061484"/>
    <w:rsid w:val="696951BD"/>
    <w:rsid w:val="69FC32FA"/>
    <w:rsid w:val="6A240ABA"/>
    <w:rsid w:val="6A712414"/>
    <w:rsid w:val="6B623D24"/>
    <w:rsid w:val="6B67375D"/>
    <w:rsid w:val="6C08004C"/>
    <w:rsid w:val="6C0A3F60"/>
    <w:rsid w:val="6CD4354C"/>
    <w:rsid w:val="6CE970A4"/>
    <w:rsid w:val="6D446D66"/>
    <w:rsid w:val="6D54111E"/>
    <w:rsid w:val="6D7720B2"/>
    <w:rsid w:val="6DDFE949"/>
    <w:rsid w:val="6E345F86"/>
    <w:rsid w:val="6E564113"/>
    <w:rsid w:val="6EFF7A82"/>
    <w:rsid w:val="6F23221B"/>
    <w:rsid w:val="6F2FA946"/>
    <w:rsid w:val="6F993A1D"/>
    <w:rsid w:val="6FE63249"/>
    <w:rsid w:val="702949BC"/>
    <w:rsid w:val="703F6242"/>
    <w:rsid w:val="70BA2F91"/>
    <w:rsid w:val="714B06DE"/>
    <w:rsid w:val="715B1984"/>
    <w:rsid w:val="7167131D"/>
    <w:rsid w:val="72115722"/>
    <w:rsid w:val="72174460"/>
    <w:rsid w:val="72BE0C2D"/>
    <w:rsid w:val="730955CE"/>
    <w:rsid w:val="731738B3"/>
    <w:rsid w:val="73436D03"/>
    <w:rsid w:val="73C276A3"/>
    <w:rsid w:val="73F3C961"/>
    <w:rsid w:val="749D29F8"/>
    <w:rsid w:val="75590C2C"/>
    <w:rsid w:val="756DA614"/>
    <w:rsid w:val="7576239C"/>
    <w:rsid w:val="758E7F72"/>
    <w:rsid w:val="75B8ED33"/>
    <w:rsid w:val="75B946C5"/>
    <w:rsid w:val="75DF069E"/>
    <w:rsid w:val="763D3BCC"/>
    <w:rsid w:val="76410C93"/>
    <w:rsid w:val="76763533"/>
    <w:rsid w:val="76A771C2"/>
    <w:rsid w:val="76EFEBF3"/>
    <w:rsid w:val="776A771B"/>
    <w:rsid w:val="77CB1F2E"/>
    <w:rsid w:val="77F8B8FE"/>
    <w:rsid w:val="788C7B76"/>
    <w:rsid w:val="790F10BA"/>
    <w:rsid w:val="79291551"/>
    <w:rsid w:val="7938508C"/>
    <w:rsid w:val="795328E5"/>
    <w:rsid w:val="797BA672"/>
    <w:rsid w:val="7A0910AE"/>
    <w:rsid w:val="7AFFC6D9"/>
    <w:rsid w:val="7B6F099E"/>
    <w:rsid w:val="7B9C7519"/>
    <w:rsid w:val="7BCE5788"/>
    <w:rsid w:val="7BE69170"/>
    <w:rsid w:val="7C040B8B"/>
    <w:rsid w:val="7C2D177A"/>
    <w:rsid w:val="7C7732DD"/>
    <w:rsid w:val="7D314788"/>
    <w:rsid w:val="7D7A7453"/>
    <w:rsid w:val="7DC06D83"/>
    <w:rsid w:val="7DFBD8F8"/>
    <w:rsid w:val="7E0C2835"/>
    <w:rsid w:val="7E2A6EB7"/>
    <w:rsid w:val="7E6F0220"/>
    <w:rsid w:val="7E8220B4"/>
    <w:rsid w:val="7E957DBA"/>
    <w:rsid w:val="7F0D54BB"/>
    <w:rsid w:val="7F5F0BF8"/>
    <w:rsid w:val="7FBE558C"/>
    <w:rsid w:val="7FC79D06"/>
    <w:rsid w:val="7FCF2636"/>
    <w:rsid w:val="7FCF94E3"/>
    <w:rsid w:val="7FFFD36A"/>
    <w:rsid w:val="86F7458F"/>
    <w:rsid w:val="93DF2126"/>
    <w:rsid w:val="BCD7119C"/>
    <w:rsid w:val="BE7F0DED"/>
    <w:rsid w:val="BFFB5424"/>
    <w:rsid w:val="CB7E6D04"/>
    <w:rsid w:val="CBB740AF"/>
    <w:rsid w:val="CF7B04F4"/>
    <w:rsid w:val="D1E71FAA"/>
    <w:rsid w:val="D7EBE0BA"/>
    <w:rsid w:val="DF6BCCFB"/>
    <w:rsid w:val="DFEDE675"/>
    <w:rsid w:val="EAFF4F84"/>
    <w:rsid w:val="ED4DC1ED"/>
    <w:rsid w:val="EEFBCD79"/>
    <w:rsid w:val="EF5C36BE"/>
    <w:rsid w:val="EFBFB720"/>
    <w:rsid w:val="EFCD99B9"/>
    <w:rsid w:val="F1EBDC25"/>
    <w:rsid w:val="F2FF4426"/>
    <w:rsid w:val="F6EEC78F"/>
    <w:rsid w:val="F7FE2225"/>
    <w:rsid w:val="F90FA734"/>
    <w:rsid w:val="FB39E1F7"/>
    <w:rsid w:val="FCAFF230"/>
    <w:rsid w:val="FCD25CD2"/>
    <w:rsid w:val="FDD3C1DF"/>
    <w:rsid w:val="FDFF9077"/>
    <w:rsid w:val="FEF74B5A"/>
    <w:rsid w:val="FEFBA256"/>
    <w:rsid w:val="FFB7DE7A"/>
    <w:rsid w:val="FFC79950"/>
    <w:rsid w:val="FFCB8631"/>
    <w:rsid w:val="FF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unhideWhenUsed/>
    <w:qFormat/>
    <w:uiPriority w:val="99"/>
    <w:rPr>
      <w:rFonts w:ascii="Calibri" w:hAnsi="Calibri" w:eastAsia="宋体" w:cs="Times New Roman"/>
      <w:sz w:val="30"/>
      <w:szCs w:val="24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5">
    <w:name w:val="正文文本 字符"/>
    <w:basedOn w:val="12"/>
    <w:link w:val="2"/>
    <w:qFormat/>
    <w:uiPriority w:val="99"/>
    <w:rPr>
      <w:rFonts w:ascii="Calibri" w:hAnsi="Calibri" w:eastAsia="宋体" w:cs="Times New Roman"/>
      <w:sz w:val="30"/>
      <w:szCs w:val="24"/>
    </w:rPr>
  </w:style>
  <w:style w:type="character" w:customStyle="1" w:styleId="16">
    <w:name w:val="标题 3 字符"/>
    <w:basedOn w:val="12"/>
    <w:link w:val="5"/>
    <w:qFormat/>
    <w:uiPriority w:val="9"/>
    <w:rPr>
      <w:b/>
      <w:bCs/>
      <w:sz w:val="32"/>
      <w:szCs w:val="32"/>
    </w:rPr>
  </w:style>
  <w:style w:type="character" w:customStyle="1" w:styleId="17">
    <w:name w:val="页脚 字符"/>
    <w:basedOn w:val="12"/>
    <w:link w:val="7"/>
    <w:qFormat/>
    <w:uiPriority w:val="0"/>
    <w:rPr>
      <w:sz w:val="18"/>
      <w:szCs w:val="18"/>
    </w:rPr>
  </w:style>
  <w:style w:type="character" w:customStyle="1" w:styleId="18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列表段落2"/>
    <w:basedOn w:val="1"/>
    <w:unhideWhenUsed/>
    <w:qFormat/>
    <w:uiPriority w:val="34"/>
    <w:pPr>
      <w:ind w:firstLine="420" w:firstLineChars="200"/>
    </w:pPr>
    <w:rPr>
      <w:rFonts w:eastAsia="宋体"/>
    </w:rPr>
  </w:style>
  <w:style w:type="paragraph" w:customStyle="1" w:styleId="2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580</Words>
  <Characters>3306</Characters>
  <Lines>27</Lines>
  <Paragraphs>7</Paragraphs>
  <TotalTime>22</TotalTime>
  <ScaleCrop>false</ScaleCrop>
  <LinksUpToDate>false</LinksUpToDate>
  <CharactersWithSpaces>3879</CharactersWithSpaces>
  <Application>WPS Office_11.8.2.10337_F1E327BC-269C-435d-A152-05C5408002CA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2021-08-27T17:24:00Z</dcterms:created>
  <dc:creator>si zhiqiang</dc:creator>
  <cp:lastModifiedBy>kylin</cp:lastModifiedBy>
  <cp:lastPrinted>2021-03-21T07:01:00Z</cp:lastPrinted>
  <dcterms:modified xsi:type="dcterms:W3CDTF">2021-09-13T14:40:56Z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