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80" w:lineRule="exact"/>
        <w:textAlignment w:val="auto"/>
        <w:rPr>
          <w:rFonts w:hint="eastAsia" w:ascii="黑体" w:hAnsi="黑体" w:eastAsia="黑体" w:cs="黑体"/>
          <w:color w:val="auto"/>
          <w:sz w:val="32"/>
          <w:highlight w:val="none"/>
        </w:rPr>
      </w:pPr>
      <w:r>
        <w:rPr>
          <w:rFonts w:hint="eastAsia" w:ascii="黑体" w:hAnsi="黑体" w:eastAsia="黑体" w:cs="黑体"/>
          <w:color w:val="auto"/>
          <w:sz w:val="32"/>
          <w:highlight w:val="none"/>
        </w:rPr>
        <w:t>附件1</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jc w:val="center"/>
        <w:textAlignment w:val="auto"/>
        <w:rPr>
          <w:rFonts w:hint="eastAsia" w:ascii="方正小标宋_GBK" w:hAnsi="方正小标宋_GBK" w:eastAsia="方正小标宋_GBK"/>
          <w:color w:val="auto"/>
          <w:sz w:val="44"/>
          <w:highlight w:val="none"/>
          <w:lang w:eastAsia="zh-CN"/>
        </w:rPr>
      </w:pPr>
      <w:r>
        <w:rPr>
          <w:rFonts w:hint="eastAsia" w:ascii="方正小标宋_GBK" w:hAnsi="方正小标宋_GBK" w:eastAsia="方正小标宋_GBK"/>
          <w:color w:val="auto"/>
          <w:sz w:val="44"/>
          <w:highlight w:val="none"/>
          <w:lang w:val="en-US" w:eastAsia="zh-CN"/>
        </w:rPr>
        <w:t>2021年度</w:t>
      </w:r>
      <w:r>
        <w:rPr>
          <w:rFonts w:hint="eastAsia" w:ascii="方正小标宋_GBK" w:hAnsi="方正小标宋_GBK" w:eastAsia="方正小标宋_GBK"/>
          <w:color w:val="auto"/>
          <w:sz w:val="44"/>
          <w:highlight w:val="none"/>
          <w:lang w:eastAsia="zh-CN"/>
        </w:rPr>
        <w:t>万州区智能循环型</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jc w:val="center"/>
        <w:textAlignment w:val="auto"/>
        <w:rPr>
          <w:rFonts w:hint="eastAsia" w:ascii="方正小标宋_GBK" w:hAnsi="方正小标宋_GBK" w:eastAsia="方正小标宋_GBK"/>
          <w:color w:val="auto"/>
          <w:sz w:val="44"/>
          <w:highlight w:val="none"/>
        </w:rPr>
      </w:pPr>
      <w:r>
        <w:rPr>
          <w:rFonts w:hint="eastAsia" w:ascii="方正小标宋_GBK" w:hAnsi="方正小标宋_GBK" w:eastAsia="方正小标宋_GBK"/>
          <w:color w:val="auto"/>
          <w:sz w:val="44"/>
          <w:highlight w:val="none"/>
          <w:lang w:eastAsia="zh-CN"/>
        </w:rPr>
        <w:t>工业</w:t>
      </w:r>
      <w:r>
        <w:rPr>
          <w:rFonts w:hint="eastAsia" w:ascii="方正小标宋_GBK" w:hAnsi="方正小标宋_GBK" w:eastAsia="方正小标宋_GBK"/>
          <w:color w:val="auto"/>
          <w:sz w:val="44"/>
          <w:highlight w:val="none"/>
        </w:rPr>
        <w:t>发展专项资金申报指南</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jc w:val="center"/>
        <w:textAlignment w:val="auto"/>
        <w:rPr>
          <w:rFonts w:hint="eastAsia" w:ascii="方正黑体_GBK" w:hAnsi="方正黑体_GBK" w:eastAsia="方正黑体_GBK"/>
          <w:color w:val="auto"/>
          <w:sz w:val="44"/>
          <w:highlight w:val="none"/>
        </w:rPr>
      </w:pP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黑体_GBK" w:hAnsi="方正黑体_GBK" w:eastAsia="方正黑体_GBK" w:cs="方正黑体_GBK"/>
          <w:b w:val="0"/>
          <w:bCs w:val="0"/>
          <w:color w:val="auto"/>
          <w:sz w:val="32"/>
          <w:highlight w:val="none"/>
          <w:u w:val="none"/>
          <w:shd w:val="clear" w:color="auto" w:fill="FFFFFF"/>
          <w:lang w:val="en-US" w:eastAsia="zh-CN"/>
        </w:rPr>
      </w:pPr>
      <w:r>
        <w:rPr>
          <w:rFonts w:hint="eastAsia" w:ascii="方正黑体_GBK" w:hAnsi="方正黑体_GBK" w:eastAsia="方正黑体_GBK" w:cs="方正黑体_GBK"/>
          <w:b w:val="0"/>
          <w:bCs w:val="0"/>
          <w:color w:val="auto"/>
          <w:sz w:val="32"/>
          <w:highlight w:val="none"/>
          <w:u w:val="none"/>
          <w:shd w:val="clear" w:color="auto" w:fill="FFFFFF"/>
          <w:lang w:val="en-US" w:eastAsia="zh-CN"/>
        </w:rPr>
        <w:t>一、智能制造</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楷体_GBK" w:hAnsi="方正楷体_GBK" w:eastAsia="方正楷体_GBK" w:cs="方正楷体_GBK"/>
          <w:b w:val="0"/>
          <w:bCs w:val="0"/>
          <w:color w:val="auto"/>
          <w:sz w:val="32"/>
          <w:highlight w:val="none"/>
          <w:u w:val="none"/>
          <w:shd w:val="clear" w:color="auto" w:fill="FFFFFF"/>
          <w:lang w:val="en-US" w:eastAsia="zh-CN"/>
        </w:rPr>
      </w:pPr>
      <w:r>
        <w:rPr>
          <w:rFonts w:hint="eastAsia" w:ascii="方正楷体_GBK" w:hAnsi="方正楷体_GBK" w:eastAsia="方正楷体_GBK" w:cs="方正楷体_GBK"/>
          <w:b w:val="0"/>
          <w:bCs w:val="0"/>
          <w:color w:val="auto"/>
          <w:sz w:val="32"/>
          <w:highlight w:val="none"/>
          <w:u w:val="none"/>
          <w:shd w:val="clear" w:color="auto" w:fill="FFFFFF"/>
          <w:lang w:val="en-US" w:eastAsia="zh-CN"/>
        </w:rPr>
        <w:t>（一）智能化建设补助</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1. 支持方向</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仿宋_GBK" w:hAnsi="方正仿宋_GBK" w:eastAsia="方正仿宋_GBK" w:cs="方正仿宋_GBK"/>
          <w:b w:val="0"/>
          <w:bCs w:val="0"/>
          <w:color w:val="auto"/>
          <w:sz w:val="32"/>
          <w:highlight w:val="none"/>
          <w:u w:val="none"/>
          <w:lang w:eastAsia="zh-CN"/>
        </w:rPr>
      </w:pPr>
      <w:r>
        <w:rPr>
          <w:rFonts w:hint="eastAsia" w:ascii="方正仿宋_GBK" w:hAnsi="方正仿宋_GBK" w:eastAsia="方正仿宋_GBK" w:cs="方正仿宋_GBK"/>
          <w:b w:val="0"/>
          <w:bCs w:val="0"/>
          <w:color w:val="auto"/>
          <w:sz w:val="32"/>
          <w:highlight w:val="none"/>
          <w:u w:val="none"/>
          <w:shd w:val="clear" w:color="auto" w:fill="FFFFFF"/>
        </w:rPr>
        <w:t>支持</w:t>
      </w: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w:t>
      </w:r>
      <w:r>
        <w:rPr>
          <w:rFonts w:hint="eastAsia" w:ascii="方正仿宋_GBK" w:hAnsi="方正仿宋_GBK" w:eastAsia="方正仿宋_GBK" w:cs="方正仿宋_GBK"/>
          <w:b w:val="0"/>
          <w:bCs w:val="0"/>
          <w:color w:val="auto"/>
          <w:sz w:val="32"/>
          <w:highlight w:val="none"/>
          <w:u w:val="none"/>
          <w:lang w:eastAsia="zh-CN"/>
        </w:rPr>
        <w:t>企业</w:t>
      </w:r>
      <w:r>
        <w:rPr>
          <w:rFonts w:hint="eastAsia" w:ascii="方正仿宋_GBK" w:hAnsi="方正仿宋_GBK" w:eastAsia="方正仿宋_GBK" w:cs="方正仿宋_GBK"/>
          <w:b w:val="0"/>
          <w:bCs w:val="0"/>
          <w:color w:val="auto"/>
          <w:sz w:val="32"/>
          <w:highlight w:val="none"/>
          <w:u w:val="none"/>
          <w:shd w:val="clear" w:color="auto" w:fill="FFFFFF"/>
        </w:rPr>
        <w:t>实施</w:t>
      </w:r>
      <w:r>
        <w:rPr>
          <w:rFonts w:hint="eastAsia" w:ascii="方正仿宋_GBK" w:hAnsi="方正仿宋_GBK" w:eastAsia="方正仿宋_GBK" w:cs="方正仿宋_GBK"/>
          <w:b w:val="0"/>
          <w:bCs w:val="0"/>
          <w:color w:val="auto"/>
          <w:sz w:val="32"/>
          <w:highlight w:val="none"/>
          <w:u w:val="none"/>
          <w:shd w:val="clear" w:color="auto" w:fill="FFFFFF"/>
          <w:lang w:eastAsia="zh-CN"/>
        </w:rPr>
        <w:t>智能制造、</w:t>
      </w:r>
      <w:r>
        <w:rPr>
          <w:rFonts w:hint="eastAsia" w:ascii="方正仿宋_GBK" w:hAnsi="方正仿宋_GBK" w:eastAsia="方正仿宋_GBK"/>
          <w:color w:val="auto"/>
          <w:sz w:val="32"/>
          <w:highlight w:val="none"/>
          <w:lang w:eastAsia="zh-CN"/>
        </w:rPr>
        <w:t>节能降耗、</w:t>
      </w:r>
      <w:r>
        <w:rPr>
          <w:rFonts w:hint="eastAsia" w:ascii="方正仿宋_GBK" w:hAnsi="方正仿宋_GBK" w:eastAsia="方正仿宋_GBK" w:cs="方正仿宋_GBK"/>
          <w:b w:val="0"/>
          <w:bCs w:val="0"/>
          <w:color w:val="auto"/>
          <w:sz w:val="32"/>
          <w:highlight w:val="none"/>
          <w:u w:val="none"/>
          <w:shd w:val="clear" w:color="auto" w:fill="FFFFFF"/>
          <w:lang w:eastAsia="zh-CN"/>
        </w:rPr>
        <w:t>安全能力提升</w:t>
      </w:r>
      <w:r>
        <w:rPr>
          <w:rFonts w:hint="eastAsia" w:ascii="方正仿宋_GBK" w:hAnsi="方正仿宋_GBK" w:eastAsia="方正仿宋_GBK" w:cs="方正仿宋_GBK"/>
          <w:b w:val="0"/>
          <w:bCs w:val="0"/>
          <w:color w:val="auto"/>
          <w:sz w:val="32"/>
          <w:highlight w:val="none"/>
          <w:u w:val="none"/>
          <w:shd w:val="clear" w:color="auto" w:fill="FFFFFF"/>
        </w:rPr>
        <w:t>以及其他</w:t>
      </w:r>
      <w:r>
        <w:rPr>
          <w:rFonts w:hint="eastAsia" w:ascii="方正仿宋_GBK" w:hAnsi="方正仿宋_GBK" w:eastAsia="方正仿宋_GBK" w:cs="方正仿宋_GBK"/>
          <w:b w:val="0"/>
          <w:bCs w:val="0"/>
          <w:color w:val="auto"/>
          <w:sz w:val="32"/>
          <w:highlight w:val="none"/>
          <w:u w:val="none"/>
          <w:shd w:val="clear" w:color="auto" w:fill="FFFFFF"/>
          <w:lang w:eastAsia="zh-CN"/>
        </w:rPr>
        <w:t>技术改造</w:t>
      </w:r>
      <w:r>
        <w:rPr>
          <w:rFonts w:hint="eastAsia" w:ascii="方正仿宋_GBK" w:hAnsi="方正仿宋_GBK" w:eastAsia="方正仿宋_GBK" w:cs="方正仿宋_GBK"/>
          <w:b w:val="0"/>
          <w:bCs w:val="0"/>
          <w:color w:val="auto"/>
          <w:sz w:val="32"/>
          <w:highlight w:val="none"/>
          <w:u w:val="none"/>
          <w:shd w:val="clear" w:color="auto" w:fill="FFFFFF"/>
        </w:rPr>
        <w:t>等固定资产投资项目</w:t>
      </w:r>
      <w:r>
        <w:rPr>
          <w:rFonts w:hint="eastAsia" w:ascii="方正仿宋_GBK" w:hAnsi="方正仿宋_GBK" w:eastAsia="方正仿宋_GBK" w:cs="方正仿宋_GBK"/>
          <w:b w:val="0"/>
          <w:bCs w:val="0"/>
          <w:color w:val="auto"/>
          <w:sz w:val="32"/>
          <w:highlight w:val="none"/>
          <w:u w:val="none"/>
          <w:lang w:eastAsia="zh-CN"/>
        </w:rPr>
        <w:t>。</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2. 申报条件</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b w:val="0"/>
          <w:bCs w:val="0"/>
          <w:color w:val="auto"/>
          <w:sz w:val="32"/>
          <w:highlight w:val="none"/>
          <w:u w:val="none"/>
          <w:lang w:val="en-US" w:eastAsia="zh-CN"/>
        </w:rPr>
      </w:pP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1</w:t>
      </w:r>
      <w:r>
        <w:rPr>
          <w:rFonts w:hint="eastAsia" w:ascii="方正仿宋_GBK" w:hAnsi="方正仿宋_GBK" w:eastAsia="方正仿宋_GBK"/>
          <w:color w:val="auto"/>
          <w:sz w:val="32"/>
          <w:highlight w:val="none"/>
          <w:lang w:eastAsia="zh-CN"/>
        </w:rPr>
        <w:t>）申报企业为</w:t>
      </w:r>
      <w:r>
        <w:rPr>
          <w:rFonts w:hint="eastAsia" w:ascii="方正仿宋_GBK" w:hAnsi="方正仿宋_GBK" w:eastAsia="方正仿宋_GBK"/>
          <w:color w:val="auto"/>
          <w:sz w:val="32"/>
          <w:highlight w:val="none"/>
        </w:rPr>
        <w:t>规模以上制造</w:t>
      </w:r>
      <w:r>
        <w:rPr>
          <w:rFonts w:hint="eastAsia" w:ascii="方正仿宋_GBK" w:hAnsi="方正仿宋_GBK" w:eastAsia="方正仿宋_GBK"/>
          <w:color w:val="auto"/>
          <w:sz w:val="32"/>
          <w:highlight w:val="none"/>
          <w:lang w:eastAsia="zh-CN"/>
        </w:rPr>
        <w:t>业企业（</w:t>
      </w:r>
      <w:r>
        <w:rPr>
          <w:rFonts w:hint="eastAsia" w:ascii="方正仿宋_GBK" w:hAnsi="方正仿宋_GBK" w:eastAsia="方正仿宋_GBK"/>
          <w:color w:val="auto"/>
          <w:sz w:val="32"/>
          <w:highlight w:val="none"/>
          <w:lang w:val="en-US" w:eastAsia="zh-CN"/>
        </w:rPr>
        <w:t>申报时在国家统计联网直报平台正常报统</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2</w:t>
      </w:r>
      <w:r>
        <w:rPr>
          <w:rFonts w:hint="eastAsia" w:ascii="方正仿宋_GBK" w:hAnsi="方正仿宋_GBK" w:eastAsia="方正仿宋_GBK"/>
          <w:color w:val="auto"/>
          <w:sz w:val="32"/>
          <w:highlight w:val="none"/>
          <w:lang w:eastAsia="zh-CN"/>
        </w:rPr>
        <w:t>）申报项目符合产业政策，</w:t>
      </w:r>
      <w:r>
        <w:rPr>
          <w:rFonts w:hint="eastAsia" w:ascii="方正仿宋_GBK" w:hAnsi="方正仿宋_GBK" w:eastAsia="方正仿宋_GBK"/>
          <w:color w:val="auto"/>
          <w:sz w:val="32"/>
          <w:highlight w:val="none"/>
        </w:rPr>
        <w:t>已取得核准或备案手续，</w:t>
      </w:r>
      <w:r>
        <w:rPr>
          <w:rFonts w:hint="eastAsia" w:ascii="方正仿宋_GBK" w:hAnsi="方正仿宋_GBK" w:eastAsia="方正仿宋_GBK" w:cs="方正仿宋_GBK"/>
          <w:color w:val="auto"/>
          <w:sz w:val="32"/>
          <w:szCs w:val="32"/>
          <w:highlight w:val="none"/>
        </w:rPr>
        <w:t>或</w:t>
      </w:r>
      <w:r>
        <w:rPr>
          <w:rFonts w:hint="eastAsia" w:ascii="方正仿宋_GBK" w:hAnsi="方正仿宋_GBK" w:eastAsia="方正仿宋_GBK" w:cs="方正仿宋_GBK"/>
          <w:color w:val="auto"/>
          <w:sz w:val="32"/>
          <w:szCs w:val="32"/>
          <w:highlight w:val="none"/>
          <w:lang w:eastAsia="zh-CN"/>
        </w:rPr>
        <w:t>有</w:t>
      </w:r>
      <w:r>
        <w:rPr>
          <w:rFonts w:hint="eastAsia" w:ascii="方正仿宋_GBK" w:hAnsi="方正仿宋_GBK" w:eastAsia="方正仿宋_GBK" w:cs="方正仿宋_GBK"/>
          <w:color w:val="auto"/>
          <w:sz w:val="32"/>
          <w:szCs w:val="32"/>
          <w:highlight w:val="none"/>
        </w:rPr>
        <w:t>企业投资决议</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仿宋" w:eastAsia="方正仿宋_GBK" w:cs="方正仿宋_GBK"/>
          <w:color w:val="auto"/>
          <w:sz w:val="32"/>
          <w:szCs w:val="32"/>
          <w:highlight w:val="none"/>
          <w:u w:val="none"/>
        </w:rPr>
        <w:t>项目</w:t>
      </w:r>
      <w:r>
        <w:rPr>
          <w:rFonts w:hint="eastAsia" w:ascii="方正仿宋_GBK" w:hAnsi="仿宋" w:eastAsia="方正仿宋_GBK" w:cs="方正仿宋_GBK"/>
          <w:color w:val="auto"/>
          <w:sz w:val="32"/>
          <w:szCs w:val="32"/>
          <w:highlight w:val="none"/>
          <w:u w:val="none"/>
          <w:lang w:eastAsia="zh-CN"/>
        </w:rPr>
        <w:t>在201</w:t>
      </w:r>
      <w:r>
        <w:rPr>
          <w:rFonts w:hint="eastAsia" w:ascii="方正仿宋_GBK" w:hAnsi="仿宋" w:eastAsia="方正仿宋_GBK" w:cs="方正仿宋_GBK"/>
          <w:color w:val="auto"/>
          <w:sz w:val="32"/>
          <w:szCs w:val="32"/>
          <w:highlight w:val="none"/>
          <w:u w:val="none"/>
          <w:lang w:val="en-US" w:eastAsia="zh-CN"/>
        </w:rPr>
        <w:t>9</w:t>
      </w:r>
      <w:r>
        <w:rPr>
          <w:rFonts w:hint="eastAsia" w:ascii="方正仿宋_GBK" w:hAnsi="仿宋" w:eastAsia="方正仿宋_GBK" w:cs="方正仿宋_GBK"/>
          <w:color w:val="auto"/>
          <w:sz w:val="32"/>
          <w:szCs w:val="32"/>
          <w:highlight w:val="none"/>
          <w:u w:val="none"/>
        </w:rPr>
        <w:t>年1月1日—20</w:t>
      </w:r>
      <w:r>
        <w:rPr>
          <w:rFonts w:hint="eastAsia" w:ascii="方正仿宋_GBK" w:hAnsi="仿宋" w:eastAsia="方正仿宋_GBK" w:cs="方正仿宋_GBK"/>
          <w:color w:val="auto"/>
          <w:sz w:val="32"/>
          <w:szCs w:val="32"/>
          <w:highlight w:val="none"/>
          <w:u w:val="none"/>
          <w:lang w:val="en-US" w:eastAsia="zh-CN"/>
        </w:rPr>
        <w:t>20</w:t>
      </w:r>
      <w:r>
        <w:rPr>
          <w:rFonts w:hint="eastAsia" w:ascii="方正仿宋_GBK" w:hAnsi="仿宋" w:eastAsia="方正仿宋_GBK" w:cs="方正仿宋_GBK"/>
          <w:color w:val="auto"/>
          <w:sz w:val="32"/>
          <w:szCs w:val="32"/>
          <w:highlight w:val="none"/>
          <w:u w:val="none"/>
        </w:rPr>
        <w:t>年</w:t>
      </w:r>
      <w:r>
        <w:rPr>
          <w:rFonts w:hint="eastAsia" w:ascii="方正仿宋_GBK" w:hAnsi="仿宋" w:eastAsia="方正仿宋_GBK" w:cs="方正仿宋_GBK"/>
          <w:color w:val="auto"/>
          <w:sz w:val="32"/>
          <w:szCs w:val="32"/>
          <w:highlight w:val="none"/>
          <w:u w:val="none"/>
          <w:lang w:val="en-US" w:eastAsia="zh-CN"/>
        </w:rPr>
        <w:t>12</w:t>
      </w:r>
      <w:r>
        <w:rPr>
          <w:rFonts w:hint="eastAsia" w:ascii="方正仿宋_GBK" w:hAnsi="仿宋" w:eastAsia="方正仿宋_GBK" w:cs="方正仿宋_GBK"/>
          <w:color w:val="auto"/>
          <w:sz w:val="32"/>
          <w:szCs w:val="32"/>
          <w:highlight w:val="none"/>
          <w:u w:val="none"/>
        </w:rPr>
        <w:t>月</w:t>
      </w:r>
      <w:r>
        <w:rPr>
          <w:rFonts w:hint="eastAsia" w:ascii="方正仿宋_GBK" w:hAnsi="仿宋" w:eastAsia="方正仿宋_GBK" w:cs="方正仿宋_GBK"/>
          <w:color w:val="auto"/>
          <w:sz w:val="32"/>
          <w:szCs w:val="32"/>
          <w:highlight w:val="none"/>
          <w:u w:val="none"/>
          <w:lang w:val="en-US" w:eastAsia="zh-CN"/>
        </w:rPr>
        <w:t>31</w:t>
      </w:r>
      <w:r>
        <w:rPr>
          <w:rFonts w:hint="eastAsia" w:ascii="方正仿宋_GBK" w:hAnsi="仿宋" w:eastAsia="方正仿宋_GBK" w:cs="方正仿宋_GBK"/>
          <w:color w:val="auto"/>
          <w:sz w:val="32"/>
          <w:szCs w:val="32"/>
          <w:highlight w:val="none"/>
          <w:u w:val="none"/>
        </w:rPr>
        <w:t>日</w:t>
      </w:r>
      <w:r>
        <w:rPr>
          <w:rFonts w:hint="eastAsia" w:ascii="方正仿宋_GBK" w:hAnsi="仿宋" w:eastAsia="方正仿宋_GBK" w:cs="方正仿宋_GBK"/>
          <w:color w:val="auto"/>
          <w:sz w:val="32"/>
          <w:szCs w:val="32"/>
          <w:highlight w:val="none"/>
          <w:u w:val="none"/>
          <w:lang w:eastAsia="zh-CN"/>
        </w:rPr>
        <w:t>期间建设并完工；（</w:t>
      </w:r>
      <w:r>
        <w:rPr>
          <w:rFonts w:hint="eastAsia" w:ascii="方正仿宋_GBK" w:hAnsi="仿宋" w:eastAsia="方正仿宋_GBK" w:cs="方正仿宋_GBK"/>
          <w:color w:val="auto"/>
          <w:sz w:val="32"/>
          <w:szCs w:val="32"/>
          <w:highlight w:val="none"/>
          <w:u w:val="none"/>
          <w:lang w:val="en-US" w:eastAsia="zh-CN"/>
        </w:rPr>
        <w:t>4</w:t>
      </w:r>
      <w:r>
        <w:rPr>
          <w:rFonts w:hint="eastAsia" w:ascii="方正仿宋_GBK" w:hAnsi="仿宋" w:eastAsia="方正仿宋_GBK" w:cs="方正仿宋_GBK"/>
          <w:color w:val="auto"/>
          <w:sz w:val="32"/>
          <w:szCs w:val="32"/>
          <w:highlight w:val="none"/>
          <w:u w:val="none"/>
          <w:lang w:eastAsia="zh-CN"/>
        </w:rPr>
        <w:t>）</w:t>
      </w:r>
      <w:r>
        <w:rPr>
          <w:rFonts w:hint="eastAsia" w:ascii="方正仿宋_GBK" w:hAnsi="方正仿宋_GBK" w:eastAsia="方正仿宋_GBK" w:cs="方正仿宋_GBK"/>
          <w:b w:val="0"/>
          <w:bCs w:val="0"/>
          <w:color w:val="auto"/>
          <w:sz w:val="32"/>
          <w:highlight w:val="none"/>
          <w:u w:val="none"/>
          <w:shd w:val="clear" w:color="auto" w:fill="FFFFFF"/>
          <w:lang w:eastAsia="zh-CN"/>
        </w:rPr>
        <w:t>智能制造、安全能力提升</w:t>
      </w:r>
      <w:r>
        <w:rPr>
          <w:rFonts w:hint="eastAsia" w:ascii="方正仿宋_GBK" w:hAnsi="方正仿宋_GBK" w:eastAsia="方正仿宋_GBK" w:cs="方正仿宋_GBK"/>
          <w:b w:val="0"/>
          <w:bCs w:val="0"/>
          <w:color w:val="auto"/>
          <w:sz w:val="32"/>
          <w:highlight w:val="none"/>
          <w:u w:val="none"/>
          <w:shd w:val="clear" w:color="auto" w:fill="FFFFFF"/>
        </w:rPr>
        <w:t>以及其他</w:t>
      </w:r>
      <w:r>
        <w:rPr>
          <w:rFonts w:hint="eastAsia" w:ascii="方正仿宋_GBK" w:hAnsi="方正仿宋_GBK" w:eastAsia="方正仿宋_GBK" w:cs="方正仿宋_GBK"/>
          <w:b w:val="0"/>
          <w:bCs w:val="0"/>
          <w:color w:val="auto"/>
          <w:sz w:val="32"/>
          <w:highlight w:val="none"/>
          <w:u w:val="none"/>
          <w:shd w:val="clear" w:color="auto" w:fill="FFFFFF"/>
          <w:lang w:eastAsia="zh-CN"/>
        </w:rPr>
        <w:t>技术改造项目</w:t>
      </w:r>
      <w:r>
        <w:rPr>
          <w:rFonts w:hint="eastAsia" w:ascii="方正仿宋_GBK" w:hAnsi="仿宋" w:eastAsia="方正仿宋_GBK" w:cs="方正仿宋_GBK"/>
          <w:color w:val="auto"/>
          <w:sz w:val="32"/>
          <w:szCs w:val="32"/>
          <w:highlight w:val="none"/>
          <w:u w:val="none"/>
          <w:lang w:eastAsia="zh-CN"/>
        </w:rPr>
        <w:t>设备及软件投资</w:t>
      </w:r>
      <w:r>
        <w:rPr>
          <w:rFonts w:hint="eastAsia" w:ascii="方正仿宋_GBK" w:hAnsi="仿宋" w:eastAsia="方正仿宋_GBK" w:cs="方正仿宋_GBK"/>
          <w:color w:val="auto"/>
          <w:sz w:val="32"/>
          <w:szCs w:val="32"/>
          <w:highlight w:val="none"/>
          <w:u w:val="none"/>
        </w:rPr>
        <w:t>额</w:t>
      </w:r>
      <w:r>
        <w:rPr>
          <w:rFonts w:hint="eastAsia" w:ascii="方正仿宋_GBK" w:hAnsi="仿宋" w:eastAsia="方正仿宋_GBK" w:cs="方正仿宋_GBK"/>
          <w:color w:val="auto"/>
          <w:sz w:val="32"/>
          <w:szCs w:val="32"/>
          <w:highlight w:val="none"/>
          <w:u w:val="none"/>
          <w:lang w:eastAsia="zh-CN"/>
        </w:rPr>
        <w:t>（不含增值税）</w:t>
      </w:r>
      <w:r>
        <w:rPr>
          <w:rFonts w:hint="eastAsia" w:ascii="方正仿宋_GBK" w:hAnsi="仿宋" w:eastAsia="方正仿宋_GBK" w:cs="方正仿宋_GBK"/>
          <w:color w:val="auto"/>
          <w:sz w:val="32"/>
          <w:szCs w:val="32"/>
          <w:highlight w:val="none"/>
          <w:u w:val="none"/>
        </w:rPr>
        <w:t>原则上不低于</w:t>
      </w:r>
      <w:r>
        <w:rPr>
          <w:rFonts w:hint="eastAsia" w:ascii="方正仿宋_GBK" w:hAnsi="仿宋" w:eastAsia="方正仿宋_GBK" w:cs="方正仿宋_GBK"/>
          <w:color w:val="auto"/>
          <w:sz w:val="32"/>
          <w:szCs w:val="32"/>
          <w:highlight w:val="none"/>
          <w:u w:val="none"/>
          <w:lang w:val="en-US" w:eastAsia="zh-CN"/>
        </w:rPr>
        <w:t>200</w:t>
      </w:r>
      <w:r>
        <w:rPr>
          <w:rFonts w:hint="eastAsia" w:ascii="方正仿宋_GBK" w:hAnsi="仿宋" w:eastAsia="方正仿宋_GBK" w:cs="方正仿宋_GBK"/>
          <w:color w:val="auto"/>
          <w:sz w:val="32"/>
          <w:szCs w:val="32"/>
          <w:highlight w:val="none"/>
          <w:u w:val="none"/>
        </w:rPr>
        <w:t>万元</w:t>
      </w:r>
      <w:r>
        <w:rPr>
          <w:rFonts w:hint="eastAsia" w:ascii="方正仿宋_GBK" w:hAnsi="仿宋" w:eastAsia="方正仿宋_GBK" w:cs="方正仿宋_GBK"/>
          <w:color w:val="auto"/>
          <w:sz w:val="32"/>
          <w:szCs w:val="32"/>
          <w:highlight w:val="none"/>
          <w:u w:val="none"/>
          <w:lang w:eastAsia="zh-CN"/>
        </w:rPr>
        <w:t>。（</w:t>
      </w:r>
      <w:r>
        <w:rPr>
          <w:rFonts w:hint="eastAsia" w:ascii="方正仿宋_GBK" w:hAnsi="仿宋" w:eastAsia="方正仿宋_GBK" w:cs="方正仿宋_GBK"/>
          <w:color w:val="auto"/>
          <w:sz w:val="32"/>
          <w:szCs w:val="32"/>
          <w:highlight w:val="none"/>
          <w:u w:val="none"/>
          <w:lang w:val="en-US" w:eastAsia="zh-CN"/>
        </w:rPr>
        <w:t>5</w:t>
      </w:r>
      <w:r>
        <w:rPr>
          <w:rFonts w:hint="eastAsia" w:ascii="方正仿宋_GBK" w:hAnsi="仿宋" w:eastAsia="方正仿宋_GBK" w:cs="方正仿宋_GBK"/>
          <w:color w:val="auto"/>
          <w:sz w:val="32"/>
          <w:szCs w:val="32"/>
          <w:highlight w:val="none"/>
          <w:u w:val="none"/>
          <w:lang w:eastAsia="zh-CN"/>
        </w:rPr>
        <w:t>）</w:t>
      </w:r>
      <w:r>
        <w:rPr>
          <w:rFonts w:hint="eastAsia" w:ascii="方正仿宋_GBK" w:hAnsi="方正仿宋_GBK" w:eastAsia="方正仿宋_GBK"/>
          <w:color w:val="auto"/>
          <w:sz w:val="32"/>
          <w:highlight w:val="none"/>
          <w:lang w:eastAsia="zh-CN"/>
        </w:rPr>
        <w:t>节能降耗项目的</w:t>
      </w:r>
      <w:r>
        <w:rPr>
          <w:rFonts w:hint="eastAsia" w:ascii="方正仿宋_GBK" w:hAnsi="仿宋" w:eastAsia="方正仿宋_GBK" w:cs="方正仿宋_GBK"/>
          <w:color w:val="auto"/>
          <w:sz w:val="32"/>
          <w:szCs w:val="32"/>
          <w:highlight w:val="none"/>
          <w:u w:val="none"/>
          <w:lang w:eastAsia="zh-CN"/>
        </w:rPr>
        <w:t>设备及软件投资</w:t>
      </w:r>
      <w:r>
        <w:rPr>
          <w:rFonts w:hint="eastAsia" w:ascii="方正仿宋_GBK" w:hAnsi="仿宋" w:eastAsia="方正仿宋_GBK" w:cs="方正仿宋_GBK"/>
          <w:color w:val="auto"/>
          <w:sz w:val="32"/>
          <w:szCs w:val="32"/>
          <w:highlight w:val="none"/>
          <w:u w:val="none"/>
        </w:rPr>
        <w:t>额</w:t>
      </w:r>
      <w:r>
        <w:rPr>
          <w:rFonts w:hint="eastAsia" w:ascii="方正仿宋_GBK" w:hAnsi="仿宋" w:eastAsia="方正仿宋_GBK" w:cs="方正仿宋_GBK"/>
          <w:color w:val="auto"/>
          <w:sz w:val="32"/>
          <w:szCs w:val="32"/>
          <w:highlight w:val="none"/>
          <w:u w:val="none"/>
          <w:lang w:eastAsia="zh-CN"/>
        </w:rPr>
        <w:t>（不含增值税）</w:t>
      </w:r>
      <w:r>
        <w:rPr>
          <w:rFonts w:hint="eastAsia" w:ascii="方正仿宋_GBK" w:hAnsi="仿宋" w:eastAsia="方正仿宋_GBK" w:cs="方正仿宋_GBK"/>
          <w:color w:val="auto"/>
          <w:sz w:val="32"/>
          <w:szCs w:val="32"/>
          <w:highlight w:val="none"/>
          <w:u w:val="none"/>
        </w:rPr>
        <w:t>原则上不低于</w:t>
      </w:r>
      <w:r>
        <w:rPr>
          <w:rFonts w:hint="eastAsia" w:ascii="方正仿宋_GBK" w:hAnsi="仿宋" w:eastAsia="方正仿宋_GBK" w:cs="方正仿宋_GBK"/>
          <w:color w:val="auto"/>
          <w:sz w:val="32"/>
          <w:szCs w:val="32"/>
          <w:highlight w:val="none"/>
          <w:u w:val="none"/>
          <w:lang w:val="en-US" w:eastAsia="zh-CN"/>
        </w:rPr>
        <w:t>100</w:t>
      </w:r>
      <w:r>
        <w:rPr>
          <w:rFonts w:hint="eastAsia" w:ascii="方正仿宋_GBK" w:hAnsi="仿宋" w:eastAsia="方正仿宋_GBK" w:cs="方正仿宋_GBK"/>
          <w:color w:val="auto"/>
          <w:sz w:val="32"/>
          <w:szCs w:val="32"/>
          <w:highlight w:val="none"/>
          <w:u w:val="none"/>
        </w:rPr>
        <w:t>万元</w:t>
      </w:r>
      <w:r>
        <w:rPr>
          <w:rFonts w:hint="eastAsia" w:ascii="方正仿宋_GBK" w:hAnsi="仿宋" w:eastAsia="方正仿宋_GBK" w:cs="方正仿宋_GBK"/>
          <w:color w:val="auto"/>
          <w:sz w:val="32"/>
          <w:szCs w:val="32"/>
          <w:highlight w:val="none"/>
          <w:u w:val="none"/>
          <w:lang w:eastAsia="zh-CN"/>
        </w:rPr>
        <w:t>。</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eastAsia="zh-CN"/>
        </w:rPr>
      </w:pPr>
      <w:r>
        <w:rPr>
          <w:rFonts w:hint="eastAsia" w:ascii="方正仿宋_GBK" w:hAnsi="方正仿宋_GBK" w:eastAsia="方正仿宋_GBK"/>
          <w:b/>
          <w:bCs/>
          <w:color w:val="auto"/>
          <w:sz w:val="32"/>
          <w:highlight w:val="none"/>
          <w:lang w:val="en-US" w:eastAsia="zh-CN"/>
        </w:rPr>
        <w:t xml:space="preserve">3. </w:t>
      </w:r>
      <w:r>
        <w:rPr>
          <w:rFonts w:hint="eastAsia" w:ascii="方正仿宋_GBK" w:hAnsi="方正仿宋_GBK" w:eastAsia="方正仿宋_GBK"/>
          <w:b/>
          <w:bCs/>
          <w:color w:val="auto"/>
          <w:sz w:val="32"/>
          <w:highlight w:val="none"/>
          <w:lang w:eastAsia="zh-CN"/>
        </w:rPr>
        <w:t>支持标准</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olor w:val="auto"/>
          <w:sz w:val="32"/>
          <w:highlight w:val="none"/>
        </w:rPr>
      </w:pPr>
      <w:r>
        <w:rPr>
          <w:rFonts w:hint="eastAsia" w:ascii="方正仿宋_GBK" w:hAnsi="仿宋" w:eastAsia="方正仿宋_GBK" w:cs="方正仿宋_GBK"/>
          <w:b w:val="0"/>
          <w:bCs w:val="0"/>
          <w:color w:val="auto"/>
          <w:sz w:val="32"/>
          <w:szCs w:val="32"/>
          <w:highlight w:val="none"/>
          <w:u w:val="none"/>
          <w:lang w:eastAsia="zh-CN"/>
        </w:rPr>
        <w:t>（</w:t>
      </w:r>
      <w:r>
        <w:rPr>
          <w:rFonts w:hint="eastAsia" w:ascii="方正仿宋_GBK" w:hAnsi="仿宋" w:eastAsia="方正仿宋_GBK" w:cs="方正仿宋_GBK"/>
          <w:b w:val="0"/>
          <w:bCs w:val="0"/>
          <w:color w:val="auto"/>
          <w:sz w:val="32"/>
          <w:szCs w:val="32"/>
          <w:highlight w:val="none"/>
          <w:u w:val="none"/>
          <w:lang w:val="en-US" w:eastAsia="zh-CN"/>
        </w:rPr>
        <w:t>1</w:t>
      </w:r>
      <w:r>
        <w:rPr>
          <w:rFonts w:hint="eastAsia" w:ascii="方正仿宋_GBK" w:hAnsi="仿宋" w:eastAsia="方正仿宋_GBK" w:cs="方正仿宋_GBK"/>
          <w:b w:val="0"/>
          <w:bCs w:val="0"/>
          <w:color w:val="auto"/>
          <w:sz w:val="32"/>
          <w:szCs w:val="32"/>
          <w:highlight w:val="none"/>
          <w:u w:val="none"/>
          <w:lang w:eastAsia="zh-CN"/>
        </w:rPr>
        <w:t>）</w:t>
      </w:r>
      <w:r>
        <w:rPr>
          <w:rFonts w:hint="eastAsia" w:ascii="方正仿宋_GBK" w:hAnsi="仿宋" w:eastAsia="方正仿宋_GBK" w:cs="方正仿宋_GBK"/>
          <w:color w:val="auto"/>
          <w:sz w:val="32"/>
          <w:szCs w:val="32"/>
          <w:highlight w:val="none"/>
          <w:u w:val="none"/>
        </w:rPr>
        <w:t>按不高于项目</w:t>
      </w:r>
      <w:r>
        <w:rPr>
          <w:rFonts w:hint="eastAsia" w:ascii="方正仿宋_GBK" w:hAnsi="仿宋" w:eastAsia="方正仿宋_GBK" w:cs="方正仿宋_GBK"/>
          <w:color w:val="auto"/>
          <w:sz w:val="32"/>
          <w:szCs w:val="32"/>
          <w:highlight w:val="none"/>
          <w:u w:val="none"/>
          <w:lang w:eastAsia="zh-CN"/>
        </w:rPr>
        <w:t>设备及软件投资</w:t>
      </w:r>
      <w:r>
        <w:rPr>
          <w:rFonts w:hint="eastAsia" w:ascii="方正仿宋_GBK" w:hAnsi="仿宋" w:eastAsia="方正仿宋_GBK" w:cs="方正仿宋_GBK"/>
          <w:color w:val="auto"/>
          <w:sz w:val="32"/>
          <w:szCs w:val="32"/>
          <w:highlight w:val="none"/>
          <w:u w:val="none"/>
        </w:rPr>
        <w:t>额</w:t>
      </w:r>
      <w:r>
        <w:rPr>
          <w:rFonts w:hint="eastAsia" w:ascii="方正仿宋_GBK" w:hAnsi="方正仿宋_GBK" w:eastAsia="方正仿宋_GBK"/>
          <w:color w:val="auto"/>
          <w:sz w:val="32"/>
          <w:highlight w:val="none"/>
          <w:u w:val="none"/>
          <w:lang w:eastAsia="zh-CN"/>
        </w:rPr>
        <w:t>（不含增值税）</w:t>
      </w:r>
      <w:r>
        <w:rPr>
          <w:rFonts w:hint="eastAsia" w:ascii="方正仿宋_GBK" w:hAnsi="方正仿宋_GBK" w:eastAsia="方正仿宋_GBK"/>
          <w:color w:val="auto"/>
          <w:sz w:val="32"/>
          <w:highlight w:val="none"/>
          <w:u w:val="none"/>
        </w:rPr>
        <w:t>的15%给予补助</w:t>
      </w:r>
      <w:r>
        <w:rPr>
          <w:rFonts w:hint="eastAsia" w:ascii="方正仿宋_GBK" w:hAnsi="方正仿宋_GBK" w:eastAsia="方正仿宋_GBK"/>
          <w:color w:val="auto"/>
          <w:sz w:val="32"/>
          <w:highlight w:val="none"/>
          <w:u w:val="none"/>
          <w:lang w:eastAsia="zh-CN"/>
        </w:rPr>
        <w:t>，</w:t>
      </w:r>
      <w:r>
        <w:rPr>
          <w:rFonts w:hint="eastAsia" w:ascii="方正仿宋_GBK" w:hAnsi="方正仿宋_GBK" w:eastAsia="方正仿宋_GBK"/>
          <w:color w:val="auto"/>
          <w:sz w:val="32"/>
          <w:highlight w:val="none"/>
          <w:u w:val="none"/>
        </w:rPr>
        <w:t>单个项目最高补助不超过</w:t>
      </w:r>
      <w:r>
        <w:rPr>
          <w:rFonts w:hint="eastAsia" w:ascii="方正仿宋_GBK" w:hAnsi="方正仿宋_GBK" w:eastAsia="方正仿宋_GBK"/>
          <w:color w:val="auto"/>
          <w:sz w:val="32"/>
          <w:highlight w:val="none"/>
          <w:u w:val="none"/>
          <w:lang w:val="en-US" w:eastAsia="zh-CN"/>
        </w:rPr>
        <w:t>2</w:t>
      </w:r>
      <w:r>
        <w:rPr>
          <w:rFonts w:hint="eastAsia" w:ascii="方正仿宋_GBK" w:hAnsi="方正仿宋_GBK" w:eastAsia="方正仿宋_GBK"/>
          <w:color w:val="auto"/>
          <w:sz w:val="32"/>
          <w:highlight w:val="none"/>
          <w:u w:val="none"/>
        </w:rPr>
        <w:t>00万元</w:t>
      </w:r>
      <w:r>
        <w:rPr>
          <w:rFonts w:hint="eastAsia" w:ascii="方正仿宋_GBK" w:hAnsi="方正仿宋_GBK" w:eastAsia="方正仿宋_GBK"/>
          <w:color w:val="auto"/>
          <w:sz w:val="32"/>
          <w:highlight w:val="none"/>
          <w:u w:val="none"/>
          <w:lang w:eastAsia="zh-CN"/>
        </w:rPr>
        <w:t>；（</w:t>
      </w:r>
      <w:r>
        <w:rPr>
          <w:rFonts w:hint="eastAsia" w:ascii="方正仿宋_GBK" w:hAnsi="方正仿宋_GBK" w:eastAsia="方正仿宋_GBK"/>
          <w:color w:val="auto"/>
          <w:sz w:val="32"/>
          <w:highlight w:val="none"/>
          <w:u w:val="none"/>
          <w:lang w:val="en-US" w:eastAsia="zh-CN"/>
        </w:rPr>
        <w:t>2</w:t>
      </w:r>
      <w:r>
        <w:rPr>
          <w:rFonts w:hint="eastAsia" w:ascii="方正仿宋_GBK" w:hAnsi="方正仿宋_GBK" w:eastAsia="方正仿宋_GBK"/>
          <w:color w:val="auto"/>
          <w:sz w:val="32"/>
          <w:highlight w:val="none"/>
          <w:u w:val="none"/>
          <w:lang w:eastAsia="zh-CN"/>
        </w:rPr>
        <w:t>）</w:t>
      </w:r>
      <w:r>
        <w:rPr>
          <w:rFonts w:hint="eastAsia" w:ascii="方正仿宋_GBK" w:hAnsi="仿宋" w:eastAsia="方正仿宋_GBK" w:cs="方正仿宋_GBK"/>
          <w:color w:val="auto"/>
          <w:sz w:val="32"/>
          <w:szCs w:val="32"/>
          <w:highlight w:val="none"/>
          <w:u w:val="none"/>
          <w:lang w:val="en-US" w:eastAsia="zh-CN"/>
        </w:rPr>
        <w:t>已在招商引资协议中享受设备及软件投资补助优惠政策的项目，不重复享受，低于本标准的予以补足。</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rPr>
      </w:pPr>
      <w:r>
        <w:rPr>
          <w:rFonts w:hint="eastAsia" w:ascii="方正仿宋_GBK" w:hAnsi="方正仿宋_GBK" w:eastAsia="方正仿宋_GBK"/>
          <w:b/>
          <w:bCs/>
          <w:color w:val="auto"/>
          <w:sz w:val="32"/>
          <w:highlight w:val="none"/>
        </w:rPr>
        <w:t>4.</w:t>
      </w:r>
      <w:r>
        <w:rPr>
          <w:rFonts w:hint="eastAsia" w:ascii="方正仿宋_GBK" w:hAnsi="方正仿宋_GBK" w:eastAsia="方正仿宋_GBK"/>
          <w:b/>
          <w:bCs/>
          <w:color w:val="auto"/>
          <w:sz w:val="32"/>
          <w:highlight w:val="none"/>
          <w:lang w:val="en-US" w:eastAsia="zh-CN"/>
        </w:rPr>
        <w:t xml:space="preserve"> </w:t>
      </w:r>
      <w:r>
        <w:rPr>
          <w:rFonts w:hint="eastAsia" w:ascii="方正仿宋_GBK" w:hAnsi="方正仿宋_GBK" w:eastAsia="方正仿宋_GBK"/>
          <w:b/>
          <w:bCs/>
          <w:color w:val="auto"/>
          <w:sz w:val="32"/>
          <w:highlight w:val="none"/>
        </w:rPr>
        <w:t>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经开区外企业：区经济信息委投资科牟雨霖，58520886；信息化科</w:t>
      </w:r>
      <w:r>
        <w:rPr>
          <w:rFonts w:hint="eastAsia" w:ascii="方正仿宋_GBK" w:hAnsi="方正仿宋_GBK" w:eastAsia="方正仿宋_GBK"/>
          <w:color w:val="auto"/>
          <w:sz w:val="32"/>
          <w:highlight w:val="none"/>
        </w:rPr>
        <w:t>徐杰</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联系电话：</w:t>
      </w:r>
      <w:r>
        <w:rPr>
          <w:rFonts w:hint="eastAsia" w:ascii="方正仿宋_GBK" w:hAnsi="方正仿宋_GBK" w:eastAsia="方正仿宋_GBK"/>
          <w:color w:val="auto"/>
          <w:sz w:val="32"/>
          <w:highlight w:val="none"/>
          <w:lang w:val="en-US" w:eastAsia="zh-CN"/>
        </w:rPr>
        <w:t>58520676；传真：58520356；邮箱：</w:t>
      </w:r>
      <w:r>
        <w:rPr>
          <w:rFonts w:hint="default" w:ascii="方正仿宋_GBK" w:hAnsi="方正仿宋_GBK" w:eastAsia="方正仿宋_GBK"/>
          <w:color w:val="auto"/>
          <w:sz w:val="32"/>
          <w:highlight w:val="none"/>
          <w:u w:val="none"/>
          <w:lang w:val="en-US" w:eastAsia="zh-CN"/>
        </w:rPr>
        <w:t>jxwtzk</w:t>
      </w:r>
      <w:r>
        <w:rPr>
          <w:rFonts w:hint="eastAsia" w:ascii="方正仿宋_GBK" w:hAnsi="方正仿宋_GBK" w:eastAsia="方正仿宋_GBK"/>
          <w:color w:val="auto"/>
          <w:sz w:val="32"/>
          <w:highlight w:val="none"/>
          <w:u w:val="none"/>
          <w:lang w:val="en-US" w:eastAsia="zh-CN"/>
        </w:rPr>
        <w:t>616</w:t>
      </w:r>
      <w:r>
        <w:rPr>
          <w:rFonts w:hint="default" w:ascii="方正仿宋_GBK" w:hAnsi="方正仿宋_GBK" w:eastAsia="方正仿宋_GBK"/>
          <w:color w:val="auto"/>
          <w:sz w:val="32"/>
          <w:highlight w:val="none"/>
          <w:u w:val="none"/>
          <w:lang w:val="en-US" w:eastAsia="zh-CN"/>
        </w:rPr>
        <w:t>@16</w:t>
      </w:r>
      <w:r>
        <w:rPr>
          <w:rFonts w:hint="eastAsia" w:ascii="方正仿宋_GBK" w:hAnsi="方正仿宋_GBK" w:eastAsia="方正仿宋_GBK"/>
          <w:color w:val="auto"/>
          <w:sz w:val="32"/>
          <w:highlight w:val="none"/>
          <w:u w:val="none"/>
          <w:lang w:val="en-US" w:eastAsia="zh-CN"/>
        </w:rPr>
        <w:t>3</w:t>
      </w:r>
      <w:r>
        <w:rPr>
          <w:rFonts w:hint="default" w:ascii="方正仿宋_GBK" w:hAnsi="方正仿宋_GBK" w:eastAsia="方正仿宋_GBK"/>
          <w:color w:val="auto"/>
          <w:sz w:val="32"/>
          <w:highlight w:val="none"/>
          <w:u w:val="none"/>
          <w:lang w:val="en-US" w:eastAsia="zh-CN"/>
        </w:rPr>
        <w:t>.com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经开区内企业：万州经开区经发局项目科刘劲松，联系电话：58136119；传真：58136119；邮箱：wzjkqjfjxmk</w:t>
      </w:r>
      <w:r>
        <w:rPr>
          <w:rFonts w:hint="default" w:ascii="方正仿宋_GBK" w:hAnsi="方正仿宋_GBK" w:eastAsia="方正仿宋_GBK"/>
          <w:color w:val="auto"/>
          <w:sz w:val="32"/>
          <w:highlight w:val="none"/>
          <w:lang w:val="en-US" w:eastAsia="zh-CN"/>
        </w:rPr>
        <w:t>@</w:t>
      </w:r>
      <w:r>
        <w:rPr>
          <w:rFonts w:hint="eastAsia" w:ascii="方正仿宋_GBK" w:hAnsi="方正仿宋_GBK" w:eastAsia="方正仿宋_GBK"/>
          <w:color w:val="auto"/>
          <w:sz w:val="32"/>
          <w:highlight w:val="none"/>
          <w:lang w:val="en-US" w:eastAsia="zh-CN"/>
        </w:rPr>
        <w:t>163</w:t>
      </w:r>
      <w:r>
        <w:rPr>
          <w:rFonts w:hint="default" w:ascii="方正仿宋_GBK" w:hAnsi="方正仿宋_GBK" w:eastAsia="方正仿宋_GBK"/>
          <w:color w:val="auto"/>
          <w:sz w:val="32"/>
          <w:highlight w:val="none"/>
          <w:lang w:val="en-US" w:eastAsia="zh-CN"/>
        </w:rPr>
        <w:t>.com</w:t>
      </w:r>
    </w:p>
    <w:p>
      <w:pPr>
        <w:keepNext w:val="0"/>
        <w:keepLines w:val="0"/>
        <w:pageBreakBefore w:val="0"/>
        <w:shd w:val="clear" w:color="auto" w:fill="auto"/>
        <w:kinsoku/>
        <w:wordWrap/>
        <w:overflowPunct/>
        <w:topLinePunct w:val="0"/>
        <w:autoSpaceDE/>
        <w:autoSpaceDN/>
        <w:bidi w:val="0"/>
        <w:spacing w:line="580" w:lineRule="exact"/>
        <w:ind w:firstLine="640" w:firstLineChars="200"/>
        <w:jc w:val="both"/>
        <w:textAlignment w:val="auto"/>
        <w:rPr>
          <w:rFonts w:hint="eastAsia" w:ascii="方正楷体_GBK" w:hAnsi="方正楷体_GBK" w:eastAsia="方正楷体_GBK" w:cs="方正楷体_GBK"/>
          <w:b w:val="0"/>
          <w:bCs w:val="0"/>
          <w:color w:val="auto"/>
          <w:sz w:val="32"/>
          <w:highlight w:val="none"/>
          <w:u w:val="none"/>
          <w:shd w:val="clear" w:color="auto" w:fill="FFFFFF"/>
          <w:lang w:val="en-US" w:eastAsia="zh-CN"/>
        </w:rPr>
      </w:pPr>
      <w:r>
        <w:rPr>
          <w:rFonts w:hint="eastAsia" w:ascii="方正楷体_GBK" w:hAnsi="方正楷体_GBK" w:eastAsia="方正楷体_GBK" w:cs="方正楷体_GBK"/>
          <w:b w:val="0"/>
          <w:bCs w:val="0"/>
          <w:color w:val="auto"/>
          <w:sz w:val="32"/>
          <w:highlight w:val="none"/>
          <w:u w:val="none"/>
          <w:shd w:val="clear" w:color="auto" w:fill="FFFFFF"/>
          <w:lang w:val="en-US" w:eastAsia="zh-CN"/>
        </w:rPr>
        <w:t>（二）智能工厂和数字化车间建设奖励</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1. 支持方向</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olor w:val="auto"/>
          <w:sz w:val="32"/>
          <w:highlight w:val="none"/>
          <w:u w:val="none"/>
          <w:lang w:val="en-US" w:eastAsia="zh-CN"/>
        </w:rPr>
      </w:pPr>
      <w:r>
        <w:rPr>
          <w:rFonts w:hint="eastAsia" w:ascii="方正仿宋_GBK" w:hAnsi="方正仿宋_GBK" w:eastAsia="方正仿宋_GBK"/>
          <w:color w:val="auto"/>
          <w:sz w:val="32"/>
          <w:highlight w:val="none"/>
          <w:u w:val="none"/>
        </w:rPr>
        <w:t>支持</w:t>
      </w:r>
      <w:r>
        <w:rPr>
          <w:rFonts w:hint="eastAsia" w:ascii="方正仿宋_GBK" w:hAnsi="方正仿宋_GBK" w:eastAsia="方正仿宋_GBK"/>
          <w:color w:val="auto"/>
          <w:sz w:val="32"/>
          <w:highlight w:val="none"/>
          <w:u w:val="none"/>
          <w:lang w:eastAsia="zh-CN"/>
        </w:rPr>
        <w:t>规模以上制造业</w:t>
      </w:r>
      <w:r>
        <w:rPr>
          <w:rFonts w:hint="eastAsia" w:ascii="方正仿宋_GBK" w:hAnsi="方正仿宋_GBK" w:eastAsia="方正仿宋_GBK"/>
          <w:color w:val="auto"/>
          <w:sz w:val="32"/>
          <w:highlight w:val="none"/>
          <w:u w:val="none"/>
        </w:rPr>
        <w:t>企业建设应用信息管理系统，实现信息系统与制造系统的协同与集成</w:t>
      </w:r>
      <w:r>
        <w:rPr>
          <w:rFonts w:hint="eastAsia" w:ascii="方正仿宋_GBK" w:hAnsi="方正仿宋_GBK" w:eastAsia="方正仿宋_GBK"/>
          <w:snapToGrid w:val="0"/>
          <w:color w:val="auto"/>
          <w:kern w:val="0"/>
          <w:sz w:val="32"/>
          <w:highlight w:val="none"/>
          <w:u w:val="none"/>
        </w:rPr>
        <w:t>。</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2.申报条件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olor w:val="auto"/>
          <w:sz w:val="32"/>
          <w:highlight w:val="none"/>
          <w:u w:val="none"/>
          <w:lang w:val="en-US" w:eastAsia="zh-CN"/>
        </w:rPr>
      </w:pPr>
      <w:r>
        <w:rPr>
          <w:rFonts w:hint="eastAsia" w:ascii="方正仿宋_GBK" w:hAnsi="方正仿宋_GBK" w:eastAsia="方正仿宋_GBK"/>
          <w:color w:val="auto"/>
          <w:sz w:val="32"/>
          <w:highlight w:val="none"/>
          <w:u w:val="none"/>
          <w:lang w:val="en-US" w:eastAsia="zh-CN"/>
        </w:rPr>
        <w:t>2020年新认定为市级智能工厂、数字化车间的</w:t>
      </w:r>
      <w:r>
        <w:rPr>
          <w:rFonts w:hint="eastAsia" w:ascii="方正仿宋_GBK" w:hAnsi="方正仿宋_GBK" w:eastAsia="方正仿宋_GBK"/>
          <w:color w:val="auto"/>
          <w:sz w:val="32"/>
          <w:highlight w:val="none"/>
          <w:u w:val="none"/>
          <w:lang w:eastAsia="zh-CN"/>
        </w:rPr>
        <w:t>规模以上制造业</w:t>
      </w:r>
      <w:r>
        <w:rPr>
          <w:rFonts w:hint="eastAsia" w:ascii="方正仿宋_GBK" w:hAnsi="方正仿宋_GBK" w:eastAsia="方正仿宋_GBK"/>
          <w:color w:val="auto"/>
          <w:sz w:val="32"/>
          <w:highlight w:val="none"/>
          <w:u w:val="none"/>
          <w:lang w:val="en-US" w:eastAsia="zh-CN"/>
        </w:rPr>
        <w:t>企业。</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3.支持标准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olor w:val="auto"/>
          <w:sz w:val="32"/>
          <w:highlight w:val="none"/>
          <w:u w:val="none"/>
          <w:lang w:val="en-US" w:eastAsia="zh-CN"/>
        </w:rPr>
      </w:pPr>
      <w:r>
        <w:rPr>
          <w:rFonts w:hint="eastAsia" w:ascii="方正仿宋_GBK" w:hAnsi="方正仿宋_GBK" w:eastAsia="方正仿宋_GBK"/>
          <w:color w:val="auto"/>
          <w:sz w:val="32"/>
          <w:highlight w:val="none"/>
          <w:u w:val="none"/>
          <w:lang w:val="en-US" w:eastAsia="zh-CN"/>
        </w:rPr>
        <w:t>对新认定为市级智能工厂、数字化车间的规模以上制造业企业，分别给予50万元</w:t>
      </w:r>
      <w:r>
        <w:rPr>
          <w:rFonts w:hint="eastAsia" w:ascii="方正仿宋_GBK" w:hAnsi="仿宋" w:eastAsia="方正仿宋_GBK" w:cs="方正仿宋_GBK"/>
          <w:color w:val="auto"/>
          <w:sz w:val="32"/>
          <w:szCs w:val="32"/>
          <w:highlight w:val="none"/>
          <w:u w:val="none"/>
          <w:lang w:val="en-US" w:eastAsia="zh-CN"/>
        </w:rPr>
        <w:t>、25万元</w:t>
      </w:r>
      <w:r>
        <w:rPr>
          <w:rFonts w:hint="eastAsia" w:ascii="方正仿宋_GBK" w:hAnsi="方正仿宋_GBK" w:eastAsia="方正仿宋_GBK"/>
          <w:color w:val="auto"/>
          <w:sz w:val="32"/>
          <w:highlight w:val="none"/>
          <w:u w:val="none"/>
          <w:lang w:val="en-US" w:eastAsia="zh-CN"/>
        </w:rPr>
        <w:t>的奖励。</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rPr>
      </w:pPr>
      <w:r>
        <w:rPr>
          <w:rFonts w:hint="eastAsia" w:ascii="方正仿宋_GBK" w:hAnsi="方正仿宋_GBK" w:eastAsia="方正仿宋_GBK"/>
          <w:b/>
          <w:bCs/>
          <w:color w:val="auto"/>
          <w:sz w:val="32"/>
          <w:highlight w:val="none"/>
          <w:lang w:val="en-US" w:eastAsia="zh-CN"/>
        </w:rPr>
        <w:t xml:space="preserve">4. </w:t>
      </w:r>
      <w:r>
        <w:rPr>
          <w:rFonts w:hint="eastAsia" w:ascii="方正仿宋_GBK" w:hAnsi="方正仿宋_GBK" w:eastAsia="方正仿宋_GBK"/>
          <w:b/>
          <w:bCs/>
          <w:color w:val="auto"/>
          <w:sz w:val="32"/>
          <w:highlight w:val="none"/>
        </w:rPr>
        <w:t>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区经济信息委信息化科</w:t>
      </w:r>
      <w:r>
        <w:rPr>
          <w:rFonts w:hint="eastAsia" w:ascii="方正仿宋_GBK" w:hAnsi="方正仿宋_GBK" w:eastAsia="方正仿宋_GBK"/>
          <w:color w:val="auto"/>
          <w:sz w:val="32"/>
          <w:highlight w:val="none"/>
          <w:lang w:eastAsia="zh-CN"/>
        </w:rPr>
        <w:t>秦攀</w:t>
      </w:r>
      <w:r>
        <w:rPr>
          <w:rFonts w:hint="eastAsia" w:ascii="方正仿宋_GBK" w:hAnsi="方正仿宋_GBK" w:eastAsia="方正仿宋_GBK"/>
          <w:color w:val="auto"/>
          <w:sz w:val="32"/>
          <w:highlight w:val="none"/>
        </w:rPr>
        <w:t>，联系电话：</w:t>
      </w:r>
      <w:r>
        <w:rPr>
          <w:rFonts w:hint="eastAsia" w:ascii="方正仿宋_GBK" w:hAnsi="方正仿宋_GBK" w:eastAsia="方正仿宋_GBK"/>
          <w:color w:val="auto"/>
          <w:sz w:val="32"/>
          <w:highlight w:val="none"/>
          <w:lang w:val="en-US" w:eastAsia="zh-CN"/>
        </w:rPr>
        <w:t>58520676</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传真：</w:t>
      </w:r>
      <w:r>
        <w:rPr>
          <w:rFonts w:hint="eastAsia" w:ascii="方正仿宋_GBK" w:hAnsi="方正仿宋_GBK" w:eastAsia="方正仿宋_GBK"/>
          <w:color w:val="auto"/>
          <w:sz w:val="32"/>
          <w:highlight w:val="none"/>
          <w:lang w:val="en-US" w:eastAsia="zh-CN"/>
        </w:rPr>
        <w:t>58520676</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电子邮箱：</w:t>
      </w:r>
      <w:r>
        <w:rPr>
          <w:rFonts w:hint="eastAsia" w:ascii="方正仿宋_GBK" w:hAnsi="方正仿宋_GBK" w:eastAsia="方正仿宋_GBK"/>
          <w:color w:val="auto"/>
          <w:sz w:val="32"/>
          <w:highlight w:val="none"/>
          <w:lang w:val="en-US" w:eastAsia="zh-CN"/>
        </w:rPr>
        <w:t>qinpanvv</w:t>
      </w:r>
      <w:r>
        <w:rPr>
          <w:rFonts w:hint="default" w:ascii="方正仿宋_GBK" w:hAnsi="方正仿宋_GBK" w:eastAsia="方正仿宋_GBK"/>
          <w:color w:val="auto"/>
          <w:sz w:val="32"/>
          <w:highlight w:val="none"/>
          <w:lang w:val="en-US"/>
        </w:rPr>
        <w:t>@163.com</w:t>
      </w:r>
      <w:r>
        <w:rPr>
          <w:rFonts w:hint="eastAsia" w:ascii="方正仿宋_GBK" w:hAnsi="方正仿宋_GBK" w:eastAsia="方正仿宋_GBK"/>
          <w:color w:val="auto"/>
          <w:sz w:val="32"/>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经开区内企业：万州经开区经发局项目科刘劲松，联系电话：58136119；传真：58136119；邮箱：wzjkqjfjxmk</w:t>
      </w:r>
      <w:r>
        <w:rPr>
          <w:rFonts w:hint="default" w:ascii="方正仿宋_GBK" w:hAnsi="方正仿宋_GBK" w:eastAsia="方正仿宋_GBK"/>
          <w:color w:val="auto"/>
          <w:sz w:val="32"/>
          <w:highlight w:val="none"/>
          <w:lang w:val="en-US" w:eastAsia="zh-CN"/>
        </w:rPr>
        <w:t>@</w:t>
      </w:r>
      <w:r>
        <w:rPr>
          <w:rFonts w:hint="eastAsia" w:ascii="方正仿宋_GBK" w:hAnsi="方正仿宋_GBK" w:eastAsia="方正仿宋_GBK"/>
          <w:color w:val="auto"/>
          <w:sz w:val="32"/>
          <w:highlight w:val="none"/>
          <w:lang w:val="en-US" w:eastAsia="zh-CN"/>
        </w:rPr>
        <w:t>163</w:t>
      </w:r>
      <w:r>
        <w:rPr>
          <w:rFonts w:hint="default" w:ascii="方正仿宋_GBK" w:hAnsi="方正仿宋_GBK" w:eastAsia="方正仿宋_GBK"/>
          <w:color w:val="auto"/>
          <w:sz w:val="32"/>
          <w:highlight w:val="none"/>
          <w:lang w:val="en-US" w:eastAsia="zh-CN"/>
        </w:rPr>
        <w:t>.com</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default" w:ascii="方正楷体_GBK" w:hAnsi="方正楷体_GBK" w:eastAsia="方正楷体_GBK" w:cs="方正楷体_GBK"/>
          <w:b w:val="0"/>
          <w:bCs w:val="0"/>
          <w:color w:val="auto"/>
          <w:sz w:val="32"/>
          <w:highlight w:val="none"/>
          <w:u w:val="none"/>
          <w:shd w:val="clear" w:color="auto" w:fill="FFFFFF"/>
          <w:lang w:val="en-US" w:eastAsia="zh-CN"/>
        </w:rPr>
      </w:pPr>
      <w:r>
        <w:rPr>
          <w:rFonts w:hint="eastAsia" w:ascii="方正楷体_GBK" w:hAnsi="方正楷体_GBK" w:eastAsia="方正楷体_GBK" w:cs="方正楷体_GBK"/>
          <w:b w:val="0"/>
          <w:bCs w:val="0"/>
          <w:color w:val="auto"/>
          <w:sz w:val="32"/>
          <w:highlight w:val="none"/>
          <w:u w:val="none"/>
          <w:shd w:val="clear" w:color="auto" w:fill="FFFFFF"/>
          <w:lang w:val="en-US" w:eastAsia="zh-CN"/>
        </w:rPr>
        <w:t>（三）两化融合奖励</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1. 支持方向</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rPr>
        <w:t>支持</w:t>
      </w:r>
      <w:r>
        <w:rPr>
          <w:rFonts w:hint="eastAsia" w:ascii="方正仿宋_GBK" w:hAnsi="方正仿宋_GBK" w:eastAsia="方正仿宋_GBK"/>
          <w:color w:val="auto"/>
          <w:sz w:val="32"/>
          <w:highlight w:val="none"/>
          <w:u w:val="none"/>
          <w:lang w:eastAsia="zh-CN"/>
        </w:rPr>
        <w:t>规模以上制造业</w:t>
      </w:r>
      <w:r>
        <w:rPr>
          <w:rFonts w:hint="eastAsia" w:ascii="方正仿宋_GBK" w:hAnsi="方正仿宋_GBK" w:eastAsia="方正仿宋_GBK"/>
          <w:color w:val="auto"/>
          <w:sz w:val="32"/>
          <w:highlight w:val="none"/>
          <w:u w:val="none"/>
        </w:rPr>
        <w:t>企业开展“两化”融合管理体系贯标试点创建工作。</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olor w:val="auto"/>
          <w:sz w:val="32"/>
          <w:highlight w:val="none"/>
          <w:u w:val="none"/>
          <w:lang w:val="en-US" w:eastAsia="zh-CN"/>
        </w:rPr>
      </w:pPr>
      <w:r>
        <w:rPr>
          <w:rFonts w:hint="eastAsia" w:ascii="方正仿宋_GBK" w:hAnsi="方正仿宋_GBK" w:eastAsia="方正仿宋_GBK"/>
          <w:b/>
          <w:bCs/>
          <w:color w:val="auto"/>
          <w:sz w:val="32"/>
          <w:highlight w:val="none"/>
          <w:lang w:val="en-US" w:eastAsia="zh-CN"/>
        </w:rPr>
        <w:t>2. 申报条件</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olor w:val="auto"/>
          <w:sz w:val="32"/>
          <w:highlight w:val="none"/>
          <w:u w:val="none"/>
          <w:lang w:val="en-US" w:eastAsia="zh-CN"/>
        </w:rPr>
      </w:pPr>
      <w:r>
        <w:rPr>
          <w:rFonts w:hint="eastAsia" w:ascii="方正仿宋_GBK" w:hAnsi="方正仿宋_GBK" w:eastAsia="方正仿宋_GBK"/>
          <w:color w:val="auto"/>
          <w:sz w:val="32"/>
          <w:highlight w:val="none"/>
          <w:u w:val="none"/>
          <w:lang w:val="en-US" w:eastAsia="zh-CN"/>
        </w:rPr>
        <w:t>2020年新</w:t>
      </w:r>
      <w:r>
        <w:rPr>
          <w:rFonts w:hint="eastAsia" w:ascii="方正仿宋_GBK" w:hAnsi="方正仿宋_GBK" w:eastAsia="方正仿宋_GBK"/>
          <w:color w:val="auto"/>
          <w:sz w:val="32"/>
          <w:highlight w:val="none"/>
          <w:u w:val="none"/>
        </w:rPr>
        <w:t>通过国家“两化”融合管理体系贯标评定的</w:t>
      </w:r>
      <w:r>
        <w:rPr>
          <w:rFonts w:hint="eastAsia" w:ascii="方正仿宋_GBK" w:hAnsi="方正仿宋_GBK" w:eastAsia="方正仿宋_GBK"/>
          <w:color w:val="auto"/>
          <w:sz w:val="32"/>
          <w:highlight w:val="none"/>
          <w:u w:val="none"/>
          <w:lang w:eastAsia="zh-CN"/>
        </w:rPr>
        <w:t>规模以上制造业</w:t>
      </w:r>
      <w:r>
        <w:rPr>
          <w:rFonts w:hint="eastAsia" w:ascii="方正仿宋_GBK" w:hAnsi="方正仿宋_GBK" w:eastAsia="方正仿宋_GBK"/>
          <w:color w:val="auto"/>
          <w:sz w:val="32"/>
          <w:highlight w:val="none"/>
          <w:u w:val="none"/>
        </w:rPr>
        <w:t>企业</w:t>
      </w:r>
      <w:r>
        <w:rPr>
          <w:rFonts w:hint="eastAsia" w:ascii="方正仿宋_GBK" w:hAnsi="方正仿宋_GBK" w:eastAsia="方正仿宋_GBK"/>
          <w:color w:val="auto"/>
          <w:sz w:val="32"/>
          <w:highlight w:val="none"/>
          <w:u w:val="none"/>
          <w:lang w:eastAsia="zh-CN"/>
        </w:rPr>
        <w:t>。</w:t>
      </w:r>
    </w:p>
    <w:p>
      <w:pPr>
        <w:pStyle w:val="4"/>
        <w:pageBreakBefore w:val="0"/>
        <w:numPr>
          <w:ilvl w:val="0"/>
          <w:numId w:val="0"/>
        </w:numPr>
        <w:shd w:val="clear" w:color="auto" w:fill="auto"/>
        <w:kinsoku/>
        <w:wordWrap/>
        <w:overflowPunct/>
        <w:topLinePunct w:val="0"/>
        <w:autoSpaceDE/>
        <w:autoSpaceDN/>
        <w:bidi w:val="0"/>
        <w:spacing w:line="580" w:lineRule="exact"/>
        <w:ind w:firstLine="640" w:firstLineChars="200"/>
        <w:rPr>
          <w:rFonts w:hint="eastAsia" w:ascii="方正仿宋_GBK" w:hAnsi="方正仿宋_GBK" w:eastAsia="方正仿宋_GBK"/>
          <w:b/>
          <w:bCs/>
          <w:color w:val="auto"/>
          <w:sz w:val="32"/>
          <w:highlight w:val="none"/>
          <w:u w:val="none"/>
          <w:lang w:val="en-US" w:eastAsia="zh-CN"/>
        </w:rPr>
      </w:pPr>
      <w:r>
        <w:rPr>
          <w:rFonts w:hint="eastAsia" w:ascii="方正仿宋_GBK" w:hAnsi="方正仿宋_GBK" w:eastAsia="方正仿宋_GBK"/>
          <w:b/>
          <w:bCs/>
          <w:color w:val="auto"/>
          <w:sz w:val="32"/>
          <w:highlight w:val="none"/>
          <w:u w:val="none"/>
          <w:lang w:val="en-US" w:eastAsia="zh-CN"/>
        </w:rPr>
        <w:t>3.支持标准</w:t>
      </w:r>
    </w:p>
    <w:p>
      <w:pPr>
        <w:pageBreakBefore w:val="0"/>
        <w:numPr>
          <w:ilvl w:val="0"/>
          <w:numId w:val="0"/>
        </w:numPr>
        <w:shd w:val="clear" w:color="auto" w:fill="auto"/>
        <w:kinsoku/>
        <w:wordWrap/>
        <w:overflowPunct/>
        <w:topLinePunct w:val="0"/>
        <w:autoSpaceDE/>
        <w:autoSpaceDN/>
        <w:bidi w:val="0"/>
        <w:spacing w:line="580" w:lineRule="exact"/>
        <w:rPr>
          <w:rFonts w:hint="eastAsia" w:ascii="方正仿宋_GBK" w:hAnsi="方正仿宋_GBK" w:eastAsia="方正仿宋_GBK"/>
          <w:color w:val="auto"/>
          <w:sz w:val="32"/>
          <w:highlight w:val="none"/>
          <w:u w:val="none"/>
          <w:lang w:val="en-US" w:eastAsia="zh-CN"/>
        </w:rPr>
      </w:pPr>
      <w:r>
        <w:rPr>
          <w:rFonts w:hint="eastAsia"/>
          <w:color w:val="auto"/>
          <w:highlight w:val="none"/>
          <w:lang w:val="en-US" w:eastAsia="zh-CN"/>
        </w:rPr>
        <w:t xml:space="preserve">     </w:t>
      </w:r>
      <w:r>
        <w:rPr>
          <w:rFonts w:hint="eastAsia" w:ascii="方正仿宋_GBK" w:hAnsi="方正仿宋_GBK" w:eastAsia="方正仿宋_GBK"/>
          <w:color w:val="auto"/>
          <w:sz w:val="32"/>
          <w:highlight w:val="none"/>
          <w:u w:val="none"/>
        </w:rPr>
        <w:t>对</w:t>
      </w:r>
      <w:r>
        <w:rPr>
          <w:rFonts w:hint="eastAsia" w:ascii="方正仿宋_GBK" w:hAnsi="方正仿宋_GBK" w:eastAsia="方正仿宋_GBK"/>
          <w:color w:val="auto"/>
          <w:sz w:val="32"/>
          <w:highlight w:val="none"/>
          <w:u w:val="none"/>
          <w:lang w:val="en-US" w:eastAsia="zh-CN"/>
        </w:rPr>
        <w:t>2020年新</w:t>
      </w:r>
      <w:r>
        <w:rPr>
          <w:rFonts w:hint="eastAsia" w:ascii="方正仿宋_GBK" w:hAnsi="方正仿宋_GBK" w:eastAsia="方正仿宋_GBK"/>
          <w:color w:val="auto"/>
          <w:sz w:val="32"/>
          <w:highlight w:val="none"/>
          <w:u w:val="none"/>
        </w:rPr>
        <w:t>通过国家“两化”融合管理体系贯标评定的企业</w:t>
      </w:r>
      <w:r>
        <w:rPr>
          <w:rFonts w:hint="eastAsia" w:ascii="方正仿宋_GBK" w:hAnsi="方正仿宋_GBK" w:eastAsia="方正仿宋_GBK"/>
          <w:color w:val="auto"/>
          <w:sz w:val="32"/>
          <w:highlight w:val="none"/>
          <w:u w:val="none"/>
          <w:lang w:val="en-US" w:eastAsia="zh-CN"/>
        </w:rPr>
        <w:t>给予20万元的奖励。</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rPr>
      </w:pPr>
      <w:r>
        <w:rPr>
          <w:rFonts w:hint="eastAsia" w:ascii="方正仿宋_GBK" w:hAnsi="方正仿宋_GBK" w:eastAsia="方正仿宋_GBK"/>
          <w:b/>
          <w:bCs/>
          <w:color w:val="auto"/>
          <w:sz w:val="32"/>
          <w:highlight w:val="none"/>
          <w:lang w:val="en-US" w:eastAsia="zh-CN"/>
        </w:rPr>
        <w:t xml:space="preserve">4. </w:t>
      </w:r>
      <w:r>
        <w:rPr>
          <w:rFonts w:hint="eastAsia" w:ascii="方正仿宋_GBK" w:hAnsi="方正仿宋_GBK" w:eastAsia="方正仿宋_GBK"/>
          <w:b/>
          <w:bCs/>
          <w:color w:val="auto"/>
          <w:sz w:val="32"/>
          <w:highlight w:val="none"/>
        </w:rPr>
        <w:t>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6"/>
          <w:szCs w:val="28"/>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区经济信息委信息化科</w:t>
      </w:r>
      <w:r>
        <w:rPr>
          <w:rFonts w:hint="eastAsia" w:ascii="方正仿宋_GBK" w:hAnsi="方正仿宋_GBK" w:eastAsia="方正仿宋_GBK"/>
          <w:color w:val="auto"/>
          <w:sz w:val="32"/>
          <w:highlight w:val="none"/>
          <w:lang w:eastAsia="zh-CN"/>
        </w:rPr>
        <w:t>秦攀</w:t>
      </w:r>
      <w:r>
        <w:rPr>
          <w:rFonts w:hint="eastAsia" w:ascii="方正仿宋_GBK" w:hAnsi="方正仿宋_GBK" w:eastAsia="方正仿宋_GBK"/>
          <w:color w:val="auto"/>
          <w:sz w:val="32"/>
          <w:highlight w:val="none"/>
        </w:rPr>
        <w:t>，联系电话：</w:t>
      </w:r>
      <w:r>
        <w:rPr>
          <w:rFonts w:hint="eastAsia" w:ascii="方正仿宋_GBK" w:hAnsi="方正仿宋_GBK" w:eastAsia="方正仿宋_GBK"/>
          <w:color w:val="auto"/>
          <w:sz w:val="32"/>
          <w:highlight w:val="none"/>
          <w:lang w:val="en-US" w:eastAsia="zh-CN"/>
        </w:rPr>
        <w:t>58520676</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传真：</w:t>
      </w:r>
      <w:r>
        <w:rPr>
          <w:rFonts w:hint="eastAsia" w:ascii="方正仿宋_GBK" w:hAnsi="方正仿宋_GBK" w:eastAsia="方正仿宋_GBK"/>
          <w:color w:val="auto"/>
          <w:sz w:val="32"/>
          <w:highlight w:val="none"/>
          <w:lang w:val="en-US" w:eastAsia="zh-CN"/>
        </w:rPr>
        <w:t>58520676</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电子邮箱：</w:t>
      </w:r>
      <w:r>
        <w:rPr>
          <w:rFonts w:hint="eastAsia" w:ascii="方正仿宋_GBK" w:hAnsi="方正仿宋_GBK" w:eastAsia="方正仿宋_GBK"/>
          <w:color w:val="auto"/>
          <w:sz w:val="32"/>
          <w:highlight w:val="none"/>
          <w:lang w:val="en-US" w:eastAsia="zh-CN"/>
        </w:rPr>
        <w:t>qinpanvv</w:t>
      </w:r>
      <w:r>
        <w:rPr>
          <w:rFonts w:hint="default" w:ascii="方正仿宋_GBK" w:hAnsi="方正仿宋_GBK" w:eastAsia="方正仿宋_GBK"/>
          <w:color w:val="auto"/>
          <w:sz w:val="32"/>
          <w:highlight w:val="none"/>
          <w:lang w:val="en-US"/>
        </w:rPr>
        <w:t>@163.com</w:t>
      </w:r>
      <w:r>
        <w:rPr>
          <w:rFonts w:hint="eastAsia" w:ascii="方正仿宋_GBK" w:hAnsi="方正仿宋_GBK" w:eastAsia="方正仿宋_GBK"/>
          <w:color w:val="auto"/>
          <w:sz w:val="36"/>
          <w:szCs w:val="28"/>
          <w:highlight w:val="none"/>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经开区内企业：万州经开区经发局项目科刘劲松，联系电话：58136119；传真：58136119；邮箱：wzjkqjfjxmk</w:t>
      </w:r>
      <w:r>
        <w:rPr>
          <w:rFonts w:hint="default" w:ascii="方正仿宋_GBK" w:hAnsi="方正仿宋_GBK" w:eastAsia="方正仿宋_GBK"/>
          <w:color w:val="auto"/>
          <w:sz w:val="32"/>
          <w:highlight w:val="none"/>
          <w:lang w:val="en-US" w:eastAsia="zh-CN"/>
        </w:rPr>
        <w:t>@</w:t>
      </w:r>
      <w:r>
        <w:rPr>
          <w:rFonts w:hint="eastAsia" w:ascii="方正仿宋_GBK" w:hAnsi="方正仿宋_GBK" w:eastAsia="方正仿宋_GBK"/>
          <w:color w:val="auto"/>
          <w:sz w:val="32"/>
          <w:highlight w:val="none"/>
          <w:lang w:val="en-US" w:eastAsia="zh-CN"/>
        </w:rPr>
        <w:t>163</w:t>
      </w:r>
      <w:r>
        <w:rPr>
          <w:rFonts w:hint="default" w:ascii="方正仿宋_GBK" w:hAnsi="方正仿宋_GBK" w:eastAsia="方正仿宋_GBK"/>
          <w:color w:val="auto"/>
          <w:sz w:val="32"/>
          <w:highlight w:val="none"/>
          <w:lang w:val="en-US" w:eastAsia="zh-CN"/>
        </w:rPr>
        <w:t>.com</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楷体_GBK" w:hAnsi="方正楷体_GBK" w:eastAsia="方正楷体_GBK" w:cs="方正楷体_GBK"/>
          <w:b w:val="0"/>
          <w:bCs w:val="0"/>
          <w:color w:val="auto"/>
          <w:sz w:val="32"/>
          <w:highlight w:val="none"/>
          <w:u w:val="none"/>
          <w:shd w:val="clear" w:color="auto" w:fill="FFFFFF"/>
          <w:lang w:val="en-US" w:eastAsia="zh-CN"/>
        </w:rPr>
      </w:pPr>
      <w:r>
        <w:rPr>
          <w:rFonts w:hint="eastAsia" w:ascii="方正楷体_GBK" w:hAnsi="方正楷体_GBK" w:eastAsia="方正楷体_GBK" w:cs="方正楷体_GBK"/>
          <w:b w:val="0"/>
          <w:bCs w:val="0"/>
          <w:color w:val="auto"/>
          <w:sz w:val="32"/>
          <w:highlight w:val="none"/>
          <w:u w:val="none"/>
          <w:shd w:val="clear" w:color="auto" w:fill="FFFFFF"/>
          <w:lang w:val="en-US" w:eastAsia="zh-CN"/>
        </w:rPr>
        <w:t>（四）上云上平台奖励</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1. 支持方向</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支持</w:t>
      </w:r>
      <w:r>
        <w:rPr>
          <w:rFonts w:hint="eastAsia" w:ascii="方正仿宋_GBK" w:hAnsi="方正仿宋_GBK" w:eastAsia="方正仿宋_GBK"/>
          <w:color w:val="auto"/>
          <w:sz w:val="32"/>
          <w:highlight w:val="none"/>
          <w:u w:val="none"/>
          <w:lang w:eastAsia="zh-CN"/>
        </w:rPr>
        <w:t>规模以上工业</w:t>
      </w:r>
      <w:r>
        <w:rPr>
          <w:rFonts w:hint="eastAsia" w:ascii="方正仿宋_GBK" w:hAnsi="方正仿宋_GBK" w:eastAsia="方正仿宋_GBK" w:cs="方正仿宋_GBK"/>
          <w:color w:val="auto"/>
          <w:sz w:val="32"/>
          <w:szCs w:val="32"/>
          <w:highlight w:val="none"/>
          <w:u w:val="none"/>
          <w:lang w:eastAsia="zh-CN"/>
        </w:rPr>
        <w:t>企业购买使用第三方平台提供的云基础设施软件、应用、服务等实现产品研发设计、企业运营管理、生产过程管理、设备健康管理等上云以及基于上云的新制造模式（线上办公、线上会议、线上网店、直播带货、供需信息发布撮合等不纳入上云范围）。</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2. 申报条件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2020年</w:t>
      </w:r>
      <w:r>
        <w:rPr>
          <w:rFonts w:hint="eastAsia" w:ascii="方正仿宋_GBK" w:hAnsi="方正仿宋_GBK" w:eastAsia="方正仿宋_GBK" w:cs="方正仿宋_GBK"/>
          <w:color w:val="auto"/>
          <w:sz w:val="32"/>
          <w:szCs w:val="32"/>
          <w:highlight w:val="none"/>
          <w:u w:val="none"/>
          <w:lang w:eastAsia="zh-CN"/>
        </w:rPr>
        <w:t>购买使用第三方平台提供云基础设施上云的年度服务费高于</w:t>
      </w:r>
      <w:r>
        <w:rPr>
          <w:rFonts w:hint="eastAsia" w:ascii="方正仿宋_GBK" w:hAnsi="方正仿宋_GBK" w:eastAsia="方正仿宋_GBK" w:cs="方正仿宋_GBK"/>
          <w:color w:val="auto"/>
          <w:sz w:val="32"/>
          <w:szCs w:val="32"/>
          <w:highlight w:val="none"/>
          <w:u w:val="none"/>
          <w:lang w:val="en-US" w:eastAsia="zh-CN"/>
        </w:rPr>
        <w:t>10万元的</w:t>
      </w:r>
      <w:r>
        <w:rPr>
          <w:rFonts w:hint="eastAsia" w:ascii="方正仿宋_GBK" w:hAnsi="方正仿宋_GBK" w:eastAsia="方正仿宋_GBK"/>
          <w:color w:val="auto"/>
          <w:sz w:val="32"/>
          <w:highlight w:val="none"/>
          <w:u w:val="none"/>
          <w:lang w:eastAsia="zh-CN"/>
        </w:rPr>
        <w:t>规模以上制造业</w:t>
      </w:r>
      <w:r>
        <w:rPr>
          <w:rFonts w:hint="eastAsia" w:ascii="方正仿宋_GBK" w:hAnsi="方正仿宋_GBK" w:eastAsia="方正仿宋_GBK" w:cs="方正仿宋_GBK"/>
          <w:color w:val="auto"/>
          <w:sz w:val="32"/>
          <w:szCs w:val="32"/>
          <w:highlight w:val="none"/>
          <w:u w:val="none"/>
          <w:lang w:eastAsia="zh-CN"/>
        </w:rPr>
        <w:t>企业</w:t>
      </w:r>
      <w:r>
        <w:rPr>
          <w:rFonts w:hint="eastAsia" w:ascii="方正仿宋_GBK" w:hAnsi="方正仿宋_GBK" w:eastAsia="方正仿宋_GBK" w:cs="方正仿宋_GBK"/>
          <w:color w:val="auto"/>
          <w:sz w:val="32"/>
          <w:szCs w:val="32"/>
          <w:highlight w:val="none"/>
          <w:u w:val="none"/>
          <w:lang w:val="en-US" w:eastAsia="zh-CN"/>
        </w:rPr>
        <w:t>。</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3.支持标准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一次性给予符合条件的企业5万元奖励。</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rPr>
      </w:pPr>
      <w:r>
        <w:rPr>
          <w:rFonts w:hint="eastAsia" w:ascii="方正仿宋_GBK" w:hAnsi="方正仿宋_GBK" w:eastAsia="方正仿宋_GBK"/>
          <w:b/>
          <w:bCs/>
          <w:color w:val="auto"/>
          <w:sz w:val="32"/>
          <w:highlight w:val="none"/>
          <w:lang w:val="en-US" w:eastAsia="zh-CN"/>
        </w:rPr>
        <w:t xml:space="preserve">4. </w:t>
      </w:r>
      <w:r>
        <w:rPr>
          <w:rFonts w:hint="eastAsia" w:ascii="方正仿宋_GBK" w:hAnsi="方正仿宋_GBK" w:eastAsia="方正仿宋_GBK"/>
          <w:b/>
          <w:bCs/>
          <w:color w:val="auto"/>
          <w:sz w:val="32"/>
          <w:highlight w:val="none"/>
        </w:rPr>
        <w:t>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区经济信息委信息化科</w:t>
      </w:r>
      <w:r>
        <w:rPr>
          <w:rFonts w:hint="eastAsia" w:ascii="方正仿宋_GBK" w:hAnsi="方正仿宋_GBK" w:eastAsia="方正仿宋_GBK"/>
          <w:color w:val="auto"/>
          <w:sz w:val="32"/>
          <w:highlight w:val="none"/>
          <w:lang w:eastAsia="zh-CN"/>
        </w:rPr>
        <w:t>秦攀</w:t>
      </w:r>
      <w:r>
        <w:rPr>
          <w:rFonts w:hint="eastAsia" w:ascii="方正仿宋_GBK" w:hAnsi="方正仿宋_GBK" w:eastAsia="方正仿宋_GBK"/>
          <w:color w:val="auto"/>
          <w:sz w:val="32"/>
          <w:highlight w:val="none"/>
        </w:rPr>
        <w:t>，联系电话：</w:t>
      </w:r>
      <w:r>
        <w:rPr>
          <w:rFonts w:hint="eastAsia" w:ascii="方正仿宋_GBK" w:hAnsi="方正仿宋_GBK" w:eastAsia="方正仿宋_GBK"/>
          <w:color w:val="auto"/>
          <w:sz w:val="32"/>
          <w:highlight w:val="none"/>
          <w:lang w:val="en-US" w:eastAsia="zh-CN"/>
        </w:rPr>
        <w:t>58520676</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传真：</w:t>
      </w:r>
      <w:r>
        <w:rPr>
          <w:rFonts w:hint="eastAsia" w:ascii="方正仿宋_GBK" w:hAnsi="方正仿宋_GBK" w:eastAsia="方正仿宋_GBK"/>
          <w:color w:val="auto"/>
          <w:sz w:val="32"/>
          <w:highlight w:val="none"/>
          <w:lang w:val="en-US" w:eastAsia="zh-CN"/>
        </w:rPr>
        <w:t>58520676</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电子邮箱：</w:t>
      </w:r>
      <w:r>
        <w:rPr>
          <w:rFonts w:hint="eastAsia" w:ascii="方正仿宋_GBK" w:hAnsi="方正仿宋_GBK" w:eastAsia="方正仿宋_GBK"/>
          <w:color w:val="auto"/>
          <w:sz w:val="32"/>
          <w:highlight w:val="none"/>
          <w:lang w:val="en-US" w:eastAsia="zh-CN"/>
        </w:rPr>
        <w:t>qinpanvv</w:t>
      </w:r>
      <w:r>
        <w:rPr>
          <w:rFonts w:hint="default" w:ascii="方正仿宋_GBK" w:hAnsi="方正仿宋_GBK" w:eastAsia="方正仿宋_GBK"/>
          <w:color w:val="auto"/>
          <w:sz w:val="32"/>
          <w:highlight w:val="none"/>
          <w:lang w:val="en-US"/>
        </w:rPr>
        <w:t>@163.com</w:t>
      </w:r>
      <w:r>
        <w:rPr>
          <w:rFonts w:hint="eastAsia" w:ascii="方正仿宋_GBK" w:hAnsi="方正仿宋_GBK" w:eastAsia="方正仿宋_GBK"/>
          <w:color w:val="auto"/>
          <w:sz w:val="32"/>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经开区内企业：万州经开区经发局项目科刘劲松，</w:t>
      </w:r>
      <w:r>
        <w:rPr>
          <w:rFonts w:hint="eastAsia" w:ascii="方正仿宋_GBK" w:hAnsi="方正仿宋_GBK" w:eastAsia="方正仿宋_GBK"/>
          <w:color w:val="auto"/>
          <w:sz w:val="32"/>
          <w:highlight w:val="none"/>
          <w:lang w:eastAsia="zh-CN"/>
        </w:rPr>
        <w:t>联系电话：58</w:t>
      </w:r>
      <w:r>
        <w:rPr>
          <w:rFonts w:hint="eastAsia" w:ascii="方正仿宋_GBK" w:hAnsi="方正仿宋_GBK" w:eastAsia="方正仿宋_GBK"/>
          <w:color w:val="auto"/>
          <w:sz w:val="32"/>
          <w:highlight w:val="none"/>
          <w:lang w:val="en-US" w:eastAsia="zh-CN"/>
        </w:rPr>
        <w:t>136119</w:t>
      </w:r>
      <w:r>
        <w:rPr>
          <w:rFonts w:hint="eastAsia" w:ascii="方正仿宋_GBK" w:hAnsi="方正仿宋_GBK" w:eastAsia="方正仿宋_GBK"/>
          <w:color w:val="auto"/>
          <w:sz w:val="32"/>
          <w:highlight w:val="none"/>
          <w:lang w:eastAsia="zh-CN"/>
        </w:rPr>
        <w:t>；传真：58</w:t>
      </w:r>
      <w:r>
        <w:rPr>
          <w:rFonts w:hint="eastAsia" w:ascii="方正仿宋_GBK" w:hAnsi="方正仿宋_GBK" w:eastAsia="方正仿宋_GBK"/>
          <w:color w:val="auto"/>
          <w:sz w:val="32"/>
          <w:highlight w:val="none"/>
          <w:lang w:val="en-US" w:eastAsia="zh-CN"/>
        </w:rPr>
        <w:t>136119；邮箱：wzjkqjfjxmk</w:t>
      </w:r>
      <w:r>
        <w:rPr>
          <w:rFonts w:hint="default"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lang w:val="en-US" w:eastAsia="zh-CN"/>
        </w:rPr>
        <w:t>163</w:t>
      </w:r>
      <w:r>
        <w:rPr>
          <w:rFonts w:hint="default" w:ascii="方正仿宋_GBK" w:hAnsi="方正仿宋_GBK" w:eastAsia="方正仿宋_GBK"/>
          <w:color w:val="auto"/>
          <w:sz w:val="32"/>
          <w:highlight w:val="none"/>
          <w:u w:val="none"/>
          <w:lang w:val="en-US" w:eastAsia="zh-CN"/>
        </w:rPr>
        <w:t>.com</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黑体_GBK" w:hAnsi="方正黑体_GBK" w:eastAsia="方正黑体_GBK" w:cs="方正黑体_GBK"/>
          <w:b w:val="0"/>
          <w:bCs w:val="0"/>
          <w:color w:val="auto"/>
          <w:sz w:val="32"/>
          <w:highlight w:val="none"/>
          <w:u w:val="none"/>
          <w:shd w:val="clear" w:color="auto" w:fill="FFFFFF"/>
          <w:lang w:val="en-US" w:eastAsia="zh-CN"/>
        </w:rPr>
      </w:pPr>
      <w:r>
        <w:rPr>
          <w:rFonts w:hint="eastAsia" w:ascii="方正黑体_GBK" w:hAnsi="方正黑体_GBK" w:eastAsia="方正黑体_GBK" w:cs="方正黑体_GBK"/>
          <w:b w:val="0"/>
          <w:bCs w:val="0"/>
          <w:color w:val="auto"/>
          <w:sz w:val="32"/>
          <w:highlight w:val="none"/>
          <w:u w:val="none"/>
          <w:shd w:val="clear" w:color="auto" w:fill="FFFFFF"/>
          <w:lang w:val="en-US" w:eastAsia="zh-CN"/>
        </w:rPr>
        <w:t>二、科技创新</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（一）研发机构建设补助</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1. 支持方向</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rPr>
        <w:t>支持</w:t>
      </w:r>
      <w:r>
        <w:rPr>
          <w:rFonts w:hint="eastAsia" w:ascii="方正仿宋_GBK" w:hAnsi="仿宋" w:eastAsia="方正仿宋_GBK" w:cs="方正仿宋_GBK"/>
          <w:b w:val="0"/>
          <w:bCs w:val="0"/>
          <w:color w:val="auto"/>
          <w:sz w:val="32"/>
          <w:szCs w:val="32"/>
          <w:highlight w:val="none"/>
          <w:u w:val="none"/>
          <w:shd w:val="clear" w:color="auto" w:fill="auto"/>
          <w:lang w:eastAsia="zh-CN"/>
        </w:rPr>
        <w:t>规模以上</w:t>
      </w:r>
      <w:r>
        <w:rPr>
          <w:rFonts w:hint="eastAsia" w:ascii="方正仿宋_GBK" w:hAnsi="仿宋" w:eastAsia="方正仿宋_GBK" w:cs="方正仿宋_GBK"/>
          <w:color w:val="auto"/>
          <w:sz w:val="32"/>
          <w:szCs w:val="32"/>
          <w:highlight w:val="none"/>
          <w:u w:val="none"/>
        </w:rPr>
        <w:t>制造</w:t>
      </w:r>
      <w:r>
        <w:rPr>
          <w:rFonts w:hint="eastAsia" w:ascii="方正仿宋_GBK" w:hAnsi="仿宋" w:eastAsia="方正仿宋_GBK" w:cs="方正仿宋_GBK"/>
          <w:color w:val="auto"/>
          <w:sz w:val="32"/>
          <w:szCs w:val="32"/>
          <w:highlight w:val="none"/>
          <w:u w:val="none"/>
          <w:lang w:eastAsia="zh-CN"/>
        </w:rPr>
        <w:t>业</w:t>
      </w:r>
      <w:r>
        <w:rPr>
          <w:rFonts w:hint="eastAsia" w:ascii="方正仿宋_GBK" w:hAnsi="仿宋" w:eastAsia="方正仿宋_GBK" w:cs="方正仿宋_GBK"/>
          <w:b w:val="0"/>
          <w:bCs w:val="0"/>
          <w:color w:val="auto"/>
          <w:sz w:val="32"/>
          <w:szCs w:val="32"/>
          <w:highlight w:val="none"/>
          <w:u w:val="none"/>
          <w:lang w:eastAsia="zh-CN"/>
        </w:rPr>
        <w:t>企业</w:t>
      </w:r>
      <w:r>
        <w:rPr>
          <w:rFonts w:hint="eastAsia" w:ascii="方正仿宋_GBK" w:hAnsi="方正仿宋_GBK" w:eastAsia="方正仿宋_GBK"/>
          <w:color w:val="auto"/>
          <w:sz w:val="32"/>
          <w:highlight w:val="none"/>
          <w:u w:val="none"/>
          <w:lang w:eastAsia="zh-CN"/>
        </w:rPr>
        <w:t>创建</w:t>
      </w:r>
      <w:r>
        <w:rPr>
          <w:rFonts w:hint="eastAsia" w:ascii="方正仿宋_GBK" w:hAnsi="方正仿宋_GBK" w:eastAsia="方正仿宋_GBK"/>
          <w:color w:val="auto"/>
          <w:sz w:val="32"/>
          <w:highlight w:val="none"/>
          <w:u w:val="none"/>
        </w:rPr>
        <w:t>企业技术中心、重点实验室、</w:t>
      </w:r>
      <w:r>
        <w:rPr>
          <w:rFonts w:hint="eastAsia" w:ascii="方正仿宋_GBK" w:hAnsi="方正仿宋_GBK" w:eastAsia="方正仿宋_GBK"/>
          <w:color w:val="auto"/>
          <w:sz w:val="32"/>
          <w:highlight w:val="none"/>
          <w:u w:val="none"/>
          <w:lang w:eastAsia="zh-CN"/>
        </w:rPr>
        <w:t>工业设计中心、</w:t>
      </w:r>
      <w:r>
        <w:rPr>
          <w:rFonts w:hint="eastAsia" w:ascii="方正仿宋_GBK" w:hAnsi="方正仿宋_GBK" w:eastAsia="方正仿宋_GBK"/>
          <w:color w:val="auto"/>
          <w:sz w:val="32"/>
          <w:highlight w:val="none"/>
          <w:u w:val="none"/>
        </w:rPr>
        <w:t>独立法人新型企业研发机构</w:t>
      </w:r>
      <w:r>
        <w:rPr>
          <w:rFonts w:hint="eastAsia" w:ascii="方正仿宋_GBK" w:hAnsi="方正仿宋_GBK" w:eastAsia="方正仿宋_GBK"/>
          <w:color w:val="auto"/>
          <w:sz w:val="32"/>
          <w:highlight w:val="none"/>
          <w:u w:val="none"/>
          <w:lang w:eastAsia="zh-CN"/>
        </w:rPr>
        <w:t>。</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val="en-US" w:eastAsia="zh-CN"/>
        </w:rPr>
      </w:pPr>
      <w:r>
        <w:rPr>
          <w:rFonts w:hint="eastAsia" w:ascii="方正仿宋_GBK" w:hAnsi="方正仿宋_GBK" w:eastAsia="方正仿宋_GBK"/>
          <w:b/>
          <w:bCs/>
          <w:color w:val="auto"/>
          <w:sz w:val="32"/>
          <w:highlight w:val="none"/>
          <w:lang w:val="en-US" w:eastAsia="zh-CN"/>
        </w:rPr>
        <w:t>2.申报条件</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lang w:eastAsia="zh-CN"/>
        </w:rPr>
        <w:t>2020</w:t>
      </w:r>
      <w:r>
        <w:rPr>
          <w:rFonts w:hint="eastAsia" w:ascii="方正仿宋_GBK" w:hAnsi="方正仿宋_GBK" w:eastAsia="方正仿宋_GBK"/>
          <w:color w:val="auto"/>
          <w:sz w:val="32"/>
          <w:highlight w:val="none"/>
          <w:u w:val="none"/>
        </w:rPr>
        <w:t>年新认定的国家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olor w:val="auto"/>
          <w:sz w:val="32"/>
          <w:highlight w:val="none"/>
          <w:u w:val="none"/>
        </w:rPr>
        <w:t>、市级</w:t>
      </w:r>
      <w:r>
        <w:rPr>
          <w:rFonts w:hint="eastAsia" w:ascii="方正仿宋_GBK" w:hAnsi="方正仿宋_GBK" w:eastAsia="方正仿宋_GBK"/>
          <w:color w:val="auto"/>
          <w:sz w:val="32"/>
          <w:highlight w:val="none"/>
          <w:u w:val="none"/>
          <w:lang w:eastAsia="zh-CN"/>
        </w:rPr>
        <w:t>、区级</w:t>
      </w:r>
      <w:r>
        <w:rPr>
          <w:rFonts w:hint="eastAsia" w:ascii="方正仿宋_GBK" w:hAnsi="方正仿宋_GBK" w:eastAsia="方正仿宋_GBK"/>
          <w:color w:val="auto"/>
          <w:sz w:val="32"/>
          <w:highlight w:val="none"/>
          <w:u w:val="none"/>
        </w:rPr>
        <w:t>企业技术中心、重点实验室、</w:t>
      </w:r>
      <w:r>
        <w:rPr>
          <w:rFonts w:hint="eastAsia" w:ascii="方正仿宋_GBK" w:hAnsi="方正仿宋_GBK" w:eastAsia="方正仿宋_GBK"/>
          <w:color w:val="auto"/>
          <w:sz w:val="32"/>
          <w:highlight w:val="none"/>
          <w:u w:val="none"/>
          <w:lang w:eastAsia="zh-CN"/>
        </w:rPr>
        <w:t>工业设计中心</w:t>
      </w:r>
      <w:r>
        <w:rPr>
          <w:rFonts w:hint="eastAsia"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rPr>
        <w:t>通过复核评价合格的国家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olor w:val="auto"/>
          <w:sz w:val="32"/>
          <w:highlight w:val="none"/>
          <w:u w:val="none"/>
        </w:rPr>
        <w:t>、市级重点实验室、企业技术中心、</w:t>
      </w:r>
      <w:r>
        <w:rPr>
          <w:rFonts w:hint="eastAsia" w:ascii="方正仿宋_GBK" w:hAnsi="方正仿宋_GBK" w:eastAsia="方正仿宋_GBK"/>
          <w:color w:val="auto"/>
          <w:sz w:val="32"/>
          <w:highlight w:val="none"/>
          <w:u w:val="none"/>
          <w:lang w:eastAsia="zh-CN"/>
        </w:rPr>
        <w:t>工业设计中心；2020</w:t>
      </w:r>
      <w:r>
        <w:rPr>
          <w:rFonts w:hint="eastAsia" w:ascii="方正仿宋_GBK" w:hAnsi="方正仿宋_GBK" w:eastAsia="方正仿宋_GBK"/>
          <w:color w:val="auto"/>
          <w:sz w:val="32"/>
          <w:highlight w:val="none"/>
          <w:u w:val="none"/>
        </w:rPr>
        <w:t>年获得市级支持的</w:t>
      </w:r>
      <w:r>
        <w:rPr>
          <w:rFonts w:hint="eastAsia" w:ascii="方正仿宋_GBK" w:hAnsi="方正仿宋_GBK" w:eastAsia="方正仿宋_GBK"/>
          <w:color w:val="auto"/>
          <w:sz w:val="32"/>
          <w:highlight w:val="none"/>
          <w:u w:val="none"/>
          <w:lang w:eastAsia="zh-CN"/>
        </w:rPr>
        <w:t>独立法人新型</w:t>
      </w:r>
      <w:r>
        <w:rPr>
          <w:rFonts w:hint="eastAsia" w:ascii="方正仿宋_GBK" w:hAnsi="方正仿宋_GBK" w:eastAsia="方正仿宋_GBK"/>
          <w:color w:val="auto"/>
          <w:sz w:val="32"/>
          <w:highlight w:val="none"/>
          <w:u w:val="none"/>
        </w:rPr>
        <w:t>企业研发机构</w:t>
      </w:r>
      <w:r>
        <w:rPr>
          <w:rFonts w:hint="eastAsia" w:ascii="方正仿宋_GBK" w:hAnsi="方正仿宋_GBK" w:eastAsia="方正仿宋_GBK"/>
          <w:color w:val="auto"/>
          <w:sz w:val="32"/>
          <w:highlight w:val="none"/>
          <w:u w:val="none"/>
          <w:lang w:eastAsia="zh-CN"/>
        </w:rPr>
        <w:t>。</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lang w:eastAsia="zh-CN"/>
        </w:rPr>
      </w:pPr>
      <w:r>
        <w:rPr>
          <w:rFonts w:hint="eastAsia" w:ascii="方正仿宋_GBK" w:hAnsi="方正仿宋_GBK" w:eastAsia="方正仿宋_GBK"/>
          <w:b/>
          <w:bCs/>
          <w:color w:val="auto"/>
          <w:sz w:val="32"/>
          <w:highlight w:val="none"/>
          <w:lang w:val="en-US" w:eastAsia="zh-CN"/>
        </w:rPr>
        <w:t xml:space="preserve">3. </w:t>
      </w:r>
      <w:r>
        <w:rPr>
          <w:rFonts w:hint="eastAsia" w:ascii="方正仿宋_GBK" w:hAnsi="方正仿宋_GBK" w:eastAsia="方正仿宋_GBK"/>
          <w:b/>
          <w:bCs/>
          <w:color w:val="auto"/>
          <w:sz w:val="32"/>
          <w:highlight w:val="none"/>
          <w:lang w:eastAsia="zh-CN"/>
        </w:rPr>
        <w:t>支持标准</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rPr>
        <w:t>对</w:t>
      </w:r>
      <w:r>
        <w:rPr>
          <w:rFonts w:hint="eastAsia" w:ascii="方正仿宋_GBK" w:hAnsi="方正仿宋_GBK" w:eastAsia="方正仿宋_GBK"/>
          <w:color w:val="auto"/>
          <w:sz w:val="32"/>
          <w:highlight w:val="none"/>
          <w:u w:val="none"/>
          <w:lang w:eastAsia="zh-CN"/>
        </w:rPr>
        <w:t>2020</w:t>
      </w:r>
      <w:r>
        <w:rPr>
          <w:rFonts w:hint="eastAsia" w:ascii="方正仿宋_GBK" w:hAnsi="方正仿宋_GBK" w:eastAsia="方正仿宋_GBK"/>
          <w:color w:val="auto"/>
          <w:sz w:val="32"/>
          <w:highlight w:val="none"/>
          <w:u w:val="none"/>
        </w:rPr>
        <w:t>年新认定的国家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olor w:val="auto"/>
          <w:sz w:val="32"/>
          <w:highlight w:val="none"/>
          <w:u w:val="none"/>
        </w:rPr>
        <w:t>、市级</w:t>
      </w:r>
      <w:r>
        <w:rPr>
          <w:rFonts w:hint="eastAsia" w:ascii="方正仿宋_GBK" w:hAnsi="方正仿宋_GBK" w:eastAsia="方正仿宋_GBK"/>
          <w:color w:val="auto"/>
          <w:sz w:val="32"/>
          <w:highlight w:val="none"/>
          <w:u w:val="none"/>
          <w:lang w:eastAsia="zh-CN"/>
        </w:rPr>
        <w:t>、区级</w:t>
      </w:r>
      <w:r>
        <w:rPr>
          <w:rFonts w:hint="eastAsia" w:ascii="方正仿宋_GBK" w:hAnsi="方正仿宋_GBK" w:eastAsia="方正仿宋_GBK"/>
          <w:color w:val="auto"/>
          <w:sz w:val="32"/>
          <w:highlight w:val="none"/>
          <w:u w:val="none"/>
        </w:rPr>
        <w:t>企业技术中心、重点实验室、</w:t>
      </w:r>
      <w:r>
        <w:rPr>
          <w:rFonts w:hint="eastAsia" w:ascii="方正仿宋_GBK" w:hAnsi="方正仿宋_GBK" w:eastAsia="方正仿宋_GBK"/>
          <w:color w:val="auto"/>
          <w:sz w:val="32"/>
          <w:highlight w:val="none"/>
          <w:u w:val="none"/>
          <w:lang w:eastAsia="zh-CN"/>
        </w:rPr>
        <w:t>工业设计中心分别</w:t>
      </w:r>
      <w:r>
        <w:rPr>
          <w:rFonts w:hint="eastAsia" w:ascii="方正仿宋_GBK" w:hAnsi="方正仿宋_GBK" w:eastAsia="方正仿宋_GBK"/>
          <w:color w:val="auto"/>
          <w:sz w:val="32"/>
          <w:highlight w:val="none"/>
          <w:u w:val="none"/>
        </w:rPr>
        <w:t>给予</w:t>
      </w:r>
      <w:r>
        <w:rPr>
          <w:rFonts w:hint="eastAsia" w:ascii="方正仿宋_GBK" w:hAnsi="方正仿宋_GBK" w:eastAsia="方正仿宋_GBK"/>
          <w:color w:val="auto"/>
          <w:sz w:val="32"/>
          <w:highlight w:val="none"/>
          <w:u w:val="none"/>
          <w:lang w:val="en-US" w:eastAsia="zh-CN"/>
        </w:rPr>
        <w:t>100</w:t>
      </w:r>
      <w:r>
        <w:rPr>
          <w:rFonts w:hint="eastAsia" w:ascii="方正仿宋_GBK" w:hAnsi="方正仿宋_GBK" w:eastAsia="方正仿宋_GBK"/>
          <w:color w:val="auto"/>
          <w:sz w:val="32"/>
          <w:highlight w:val="none"/>
          <w:u w:val="none"/>
        </w:rPr>
        <w:t>万元、</w:t>
      </w:r>
      <w:r>
        <w:rPr>
          <w:rFonts w:hint="eastAsia" w:ascii="方正仿宋_GBK" w:hAnsi="方正仿宋_GBK" w:eastAsia="方正仿宋_GBK"/>
          <w:color w:val="auto"/>
          <w:sz w:val="32"/>
          <w:highlight w:val="none"/>
          <w:u w:val="none"/>
          <w:lang w:val="en-US" w:eastAsia="zh-CN"/>
        </w:rPr>
        <w:t>50</w:t>
      </w:r>
      <w:r>
        <w:rPr>
          <w:rFonts w:hint="eastAsia" w:ascii="方正仿宋_GBK" w:hAnsi="方正仿宋_GBK" w:eastAsia="方正仿宋_GBK"/>
          <w:color w:val="auto"/>
          <w:sz w:val="32"/>
          <w:highlight w:val="none"/>
          <w:u w:val="none"/>
        </w:rPr>
        <w:t>万元</w:t>
      </w:r>
      <w:r>
        <w:rPr>
          <w:rFonts w:hint="eastAsia" w:ascii="方正仿宋_GBK" w:hAnsi="方正仿宋_GBK" w:eastAsia="方正仿宋_GBK"/>
          <w:color w:val="auto"/>
          <w:sz w:val="32"/>
          <w:highlight w:val="none"/>
          <w:u w:val="none"/>
          <w:lang w:eastAsia="zh-CN"/>
        </w:rPr>
        <w:t>、</w:t>
      </w:r>
      <w:r>
        <w:rPr>
          <w:rFonts w:hint="eastAsia" w:ascii="方正仿宋_GBK" w:hAnsi="方正仿宋_GBK" w:eastAsia="方正仿宋_GBK"/>
          <w:color w:val="auto"/>
          <w:sz w:val="32"/>
          <w:highlight w:val="none"/>
          <w:u w:val="none"/>
          <w:lang w:val="en-US" w:eastAsia="zh-CN"/>
        </w:rPr>
        <w:t>20万元</w:t>
      </w:r>
      <w:r>
        <w:rPr>
          <w:rFonts w:hint="eastAsia" w:ascii="方正仿宋_GBK" w:hAnsi="方正仿宋_GBK" w:eastAsia="方正仿宋_GBK"/>
          <w:color w:val="auto"/>
          <w:sz w:val="32"/>
          <w:highlight w:val="none"/>
          <w:u w:val="none"/>
          <w:lang w:eastAsia="zh-CN"/>
        </w:rPr>
        <w:t>的</w:t>
      </w:r>
      <w:r>
        <w:rPr>
          <w:rFonts w:hint="eastAsia" w:ascii="方正仿宋_GBK" w:hAnsi="方正仿宋_GBK" w:eastAsia="方正仿宋_GBK"/>
          <w:color w:val="auto"/>
          <w:sz w:val="32"/>
          <w:highlight w:val="none"/>
          <w:u w:val="none"/>
        </w:rPr>
        <w:t>补助</w:t>
      </w:r>
      <w:r>
        <w:rPr>
          <w:rFonts w:hint="eastAsia"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rPr>
        <w:t>对通过复核评价合格的国家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olor w:val="auto"/>
          <w:sz w:val="32"/>
          <w:highlight w:val="none"/>
          <w:u w:val="none"/>
        </w:rPr>
        <w:t>、市级重点实验室、企业技术中心、</w:t>
      </w:r>
      <w:r>
        <w:rPr>
          <w:rFonts w:hint="eastAsia" w:ascii="方正仿宋_GBK" w:hAnsi="方正仿宋_GBK" w:eastAsia="方正仿宋_GBK"/>
          <w:color w:val="auto"/>
          <w:sz w:val="32"/>
          <w:highlight w:val="none"/>
          <w:u w:val="none"/>
          <w:lang w:eastAsia="zh-CN"/>
        </w:rPr>
        <w:t>工业设计中心</w:t>
      </w:r>
      <w:r>
        <w:rPr>
          <w:rFonts w:hint="eastAsia" w:ascii="方正仿宋_GBK" w:hAnsi="方正仿宋_GBK" w:eastAsia="方正仿宋_GBK"/>
          <w:color w:val="auto"/>
          <w:sz w:val="32"/>
          <w:highlight w:val="none"/>
          <w:u w:val="none"/>
        </w:rPr>
        <w:t>分别给予</w:t>
      </w:r>
      <w:r>
        <w:rPr>
          <w:rFonts w:hint="eastAsia" w:ascii="方正仿宋_GBK" w:hAnsi="方正仿宋_GBK" w:eastAsia="方正仿宋_GBK"/>
          <w:color w:val="auto"/>
          <w:sz w:val="32"/>
          <w:highlight w:val="none"/>
          <w:u w:val="none"/>
          <w:lang w:val="en-US" w:eastAsia="zh-CN"/>
        </w:rPr>
        <w:t>30</w:t>
      </w:r>
      <w:r>
        <w:rPr>
          <w:rFonts w:hint="eastAsia" w:ascii="方正仿宋_GBK" w:hAnsi="方正仿宋_GBK" w:eastAsia="方正仿宋_GBK"/>
          <w:color w:val="auto"/>
          <w:sz w:val="32"/>
          <w:highlight w:val="none"/>
          <w:u w:val="none"/>
        </w:rPr>
        <w:t>万元、</w:t>
      </w:r>
      <w:r>
        <w:rPr>
          <w:rFonts w:hint="eastAsia" w:ascii="方正仿宋_GBK" w:hAnsi="方正仿宋_GBK" w:eastAsia="方正仿宋_GBK"/>
          <w:color w:val="auto"/>
          <w:sz w:val="32"/>
          <w:highlight w:val="none"/>
          <w:u w:val="none"/>
          <w:lang w:val="en-US" w:eastAsia="zh-CN"/>
        </w:rPr>
        <w:t>10</w:t>
      </w:r>
      <w:r>
        <w:rPr>
          <w:rFonts w:hint="eastAsia" w:ascii="方正仿宋_GBK" w:hAnsi="方正仿宋_GBK" w:eastAsia="方正仿宋_GBK"/>
          <w:color w:val="auto"/>
          <w:sz w:val="32"/>
          <w:highlight w:val="none"/>
          <w:u w:val="none"/>
        </w:rPr>
        <w:t>万元</w:t>
      </w:r>
      <w:r>
        <w:rPr>
          <w:rFonts w:hint="eastAsia" w:ascii="方正仿宋_GBK" w:hAnsi="方正仿宋_GBK" w:eastAsia="方正仿宋_GBK"/>
          <w:color w:val="auto"/>
          <w:sz w:val="32"/>
          <w:highlight w:val="none"/>
          <w:u w:val="none"/>
          <w:lang w:eastAsia="zh-CN"/>
        </w:rPr>
        <w:t>的</w:t>
      </w:r>
      <w:r>
        <w:rPr>
          <w:rFonts w:hint="eastAsia" w:ascii="方正仿宋_GBK" w:hAnsi="方正仿宋_GBK" w:eastAsia="方正仿宋_GBK"/>
          <w:color w:val="auto"/>
          <w:sz w:val="32"/>
          <w:highlight w:val="none"/>
          <w:u w:val="none"/>
        </w:rPr>
        <w:t>补助。对</w:t>
      </w:r>
      <w:r>
        <w:rPr>
          <w:rFonts w:hint="eastAsia" w:ascii="方正仿宋_GBK" w:hAnsi="方正仿宋_GBK" w:eastAsia="方正仿宋_GBK"/>
          <w:color w:val="auto"/>
          <w:sz w:val="32"/>
          <w:highlight w:val="none"/>
          <w:u w:val="none"/>
          <w:lang w:eastAsia="zh-CN"/>
        </w:rPr>
        <w:t>2020</w:t>
      </w:r>
      <w:r>
        <w:rPr>
          <w:rFonts w:hint="eastAsia" w:ascii="方正仿宋_GBK" w:hAnsi="方正仿宋_GBK" w:eastAsia="方正仿宋_GBK"/>
          <w:color w:val="auto"/>
          <w:sz w:val="32"/>
          <w:highlight w:val="none"/>
          <w:u w:val="none"/>
        </w:rPr>
        <w:t>年获得市级支持的</w:t>
      </w:r>
      <w:r>
        <w:rPr>
          <w:rFonts w:hint="eastAsia" w:ascii="方正仿宋_GBK" w:hAnsi="方正仿宋_GBK" w:eastAsia="方正仿宋_GBK"/>
          <w:color w:val="auto"/>
          <w:sz w:val="32"/>
          <w:highlight w:val="none"/>
          <w:u w:val="none"/>
          <w:lang w:eastAsia="zh-CN"/>
        </w:rPr>
        <w:t>独立法人新型</w:t>
      </w:r>
      <w:r>
        <w:rPr>
          <w:rFonts w:hint="eastAsia" w:ascii="方正仿宋_GBK" w:hAnsi="方正仿宋_GBK" w:eastAsia="方正仿宋_GBK"/>
          <w:color w:val="auto"/>
          <w:sz w:val="32"/>
          <w:highlight w:val="none"/>
          <w:u w:val="none"/>
        </w:rPr>
        <w:t>企业研发机构</w:t>
      </w:r>
      <w:r>
        <w:rPr>
          <w:rFonts w:hint="eastAsia" w:ascii="方正仿宋_GBK" w:hAnsi="方正仿宋_GBK" w:eastAsia="方正仿宋_GBK"/>
          <w:color w:val="auto"/>
          <w:sz w:val="32"/>
          <w:highlight w:val="none"/>
          <w:u w:val="none"/>
          <w:lang w:eastAsia="zh-CN"/>
        </w:rPr>
        <w:t>，给予</w:t>
      </w:r>
      <w:r>
        <w:rPr>
          <w:rFonts w:hint="eastAsia" w:ascii="方正仿宋_GBK" w:hAnsi="方正仿宋_GBK" w:eastAsia="方正仿宋_GBK"/>
          <w:color w:val="auto"/>
          <w:sz w:val="32"/>
          <w:highlight w:val="none"/>
          <w:u w:val="none"/>
          <w:lang w:val="en-US" w:eastAsia="zh-CN"/>
        </w:rPr>
        <w:t>50万元的</w:t>
      </w:r>
      <w:r>
        <w:rPr>
          <w:rFonts w:hint="eastAsia" w:ascii="方正仿宋_GBK" w:hAnsi="方正仿宋_GBK" w:eastAsia="方正仿宋_GBK"/>
          <w:color w:val="auto"/>
          <w:sz w:val="32"/>
          <w:highlight w:val="none"/>
          <w:u w:val="none"/>
        </w:rPr>
        <w:t>补助</w:t>
      </w:r>
      <w:r>
        <w:rPr>
          <w:rFonts w:hint="eastAsia" w:ascii="方正仿宋_GBK" w:hAnsi="方正仿宋_GBK" w:eastAsia="方正仿宋_GBK"/>
          <w:color w:val="auto"/>
          <w:sz w:val="32"/>
          <w:highlight w:val="none"/>
          <w:u w:val="none"/>
          <w:lang w:eastAsia="zh-CN"/>
        </w:rPr>
        <w:t>。</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b/>
          <w:bCs/>
          <w:color w:val="auto"/>
          <w:sz w:val="32"/>
          <w:highlight w:val="none"/>
        </w:rPr>
      </w:pPr>
      <w:r>
        <w:rPr>
          <w:rFonts w:ascii="方正仿宋_GBK" w:hAnsi="方正仿宋_GBK" w:eastAsia="方正仿宋_GBK"/>
          <w:b/>
          <w:bCs/>
          <w:color w:val="auto"/>
          <w:sz w:val="32"/>
          <w:highlight w:val="none"/>
        </w:rPr>
        <w:t>4.</w:t>
      </w:r>
      <w:r>
        <w:rPr>
          <w:rFonts w:hint="eastAsia" w:ascii="方正仿宋_GBK" w:hAnsi="方正仿宋_GBK" w:eastAsia="方正仿宋_GBK"/>
          <w:b/>
          <w:bCs/>
          <w:color w:val="auto"/>
          <w:sz w:val="32"/>
          <w:highlight w:val="none"/>
          <w:lang w:val="en-US" w:eastAsia="zh-CN"/>
        </w:rPr>
        <w:t xml:space="preserve"> </w:t>
      </w:r>
      <w:r>
        <w:rPr>
          <w:rFonts w:hint="eastAsia" w:ascii="方正仿宋_GBK" w:hAnsi="方正仿宋_GBK" w:eastAsia="方正仿宋_GBK"/>
          <w:b/>
          <w:bCs/>
          <w:color w:val="auto"/>
          <w:sz w:val="32"/>
          <w:highlight w:val="none"/>
        </w:rPr>
        <w:t>联系人及联系方式</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区经济信息委科技科</w:t>
      </w:r>
      <w:r>
        <w:rPr>
          <w:rFonts w:hint="eastAsia" w:ascii="方正仿宋_GBK" w:hAnsi="方正仿宋_GBK" w:eastAsia="方正仿宋_GBK"/>
          <w:color w:val="auto"/>
          <w:sz w:val="32"/>
          <w:highlight w:val="none"/>
          <w:lang w:eastAsia="zh-CN"/>
        </w:rPr>
        <w:t>王心愉</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58250883</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58520356</w:t>
      </w:r>
      <w:r>
        <w:rPr>
          <w:rFonts w:hint="eastAsia" w:ascii="方正仿宋_GBK" w:hAnsi="方正仿宋_GBK" w:eastAsia="方正仿宋_GBK"/>
          <w:color w:val="auto"/>
          <w:sz w:val="32"/>
          <w:highlight w:val="none"/>
          <w:lang w:val="en-US" w:eastAsia="zh-CN"/>
        </w:rPr>
        <w:t>；电子邮箱：</w:t>
      </w:r>
      <w:r>
        <w:rPr>
          <w:rFonts w:hint="eastAsia" w:ascii="方正仿宋_GBK" w:hAnsi="方正仿宋_GBK" w:eastAsia="方正仿宋_GBK"/>
          <w:color w:val="auto"/>
          <w:sz w:val="32"/>
          <w:highlight w:val="none"/>
          <w:u w:val="none"/>
          <w:lang w:val="en-US" w:eastAsia="zh-CN"/>
        </w:rPr>
        <w:t>528716560@qq.com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经开区内企业：万州经开区经发局创新发展科张晓玲，</w:t>
      </w:r>
      <w:r>
        <w:rPr>
          <w:rFonts w:hint="eastAsia" w:ascii="方正仿宋_GBK" w:hAnsi="方正仿宋_GBK" w:eastAsia="方正仿宋_GBK"/>
          <w:color w:val="auto"/>
          <w:sz w:val="32"/>
          <w:highlight w:val="none"/>
          <w:lang w:eastAsia="zh-CN"/>
        </w:rPr>
        <w:t>联系电话：</w:t>
      </w:r>
      <w:r>
        <w:rPr>
          <w:rFonts w:hint="eastAsia" w:ascii="方正仿宋_GBK" w:hAnsi="方正仿宋_GBK" w:eastAsia="方正仿宋_GBK"/>
          <w:color w:val="auto"/>
          <w:sz w:val="32"/>
          <w:highlight w:val="none"/>
          <w:lang w:val="en-US" w:eastAsia="zh-CN"/>
        </w:rPr>
        <w:t>58153605</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58153605；邮箱：</w:t>
      </w:r>
      <w:r>
        <w:rPr>
          <w:rFonts w:hint="eastAsia" w:ascii="方正仿宋_GBK" w:hAnsi="方正仿宋_GBK" w:eastAsia="方正仿宋_GBK"/>
          <w:color w:val="auto"/>
          <w:sz w:val="32"/>
          <w:highlight w:val="none"/>
          <w:u w:val="none"/>
          <w:lang w:val="en-US" w:eastAsia="zh-CN"/>
        </w:rPr>
        <w:t>273536060</w:t>
      </w:r>
      <w:r>
        <w:rPr>
          <w:rFonts w:hint="default"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lang w:val="en-US" w:eastAsia="zh-CN"/>
        </w:rPr>
        <w:t>qq</w:t>
      </w:r>
      <w:r>
        <w:rPr>
          <w:rFonts w:hint="default" w:ascii="方正仿宋_GBK" w:hAnsi="方正仿宋_GBK" w:eastAsia="方正仿宋_GBK"/>
          <w:color w:val="auto"/>
          <w:sz w:val="32"/>
          <w:highlight w:val="none"/>
          <w:u w:val="none"/>
          <w:lang w:val="en-US" w:eastAsia="zh-CN"/>
        </w:rPr>
        <w:t>.com</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（二）创新成果补助</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b/>
          <w:bCs/>
          <w:color w:val="auto"/>
          <w:sz w:val="32"/>
          <w:highlight w:val="none"/>
          <w:u w:val="none"/>
          <w:lang w:val="en-US" w:eastAsia="zh-CN"/>
        </w:rPr>
      </w:pPr>
      <w:r>
        <w:rPr>
          <w:rFonts w:hint="eastAsia" w:ascii="方正楷体_GBK" w:hAnsi="方正楷体_GBK" w:eastAsia="方正楷体_GBK"/>
          <w:b/>
          <w:bCs/>
          <w:color w:val="auto"/>
          <w:sz w:val="32"/>
          <w:highlight w:val="none"/>
          <w:u w:val="none"/>
          <w:lang w:val="en-US" w:eastAsia="zh-CN"/>
        </w:rPr>
        <w:t xml:space="preserve">1. </w:t>
      </w:r>
      <w:r>
        <w:rPr>
          <w:rFonts w:hint="eastAsia" w:ascii="方正仿宋_GBK" w:hAnsi="方正仿宋_GBK" w:eastAsia="方正仿宋_GBK"/>
          <w:b/>
          <w:bCs/>
          <w:color w:val="auto"/>
          <w:sz w:val="32"/>
          <w:highlight w:val="none"/>
          <w:u w:val="none"/>
        </w:rPr>
        <w:t>技术创新示范</w:t>
      </w:r>
      <w:r>
        <w:rPr>
          <w:rFonts w:hint="eastAsia" w:ascii="方正仿宋_GBK" w:hAnsi="方正仿宋_GBK" w:eastAsia="方正仿宋_GBK"/>
          <w:b/>
          <w:bCs/>
          <w:color w:val="auto"/>
          <w:sz w:val="32"/>
          <w:highlight w:val="none"/>
          <w:u w:val="none"/>
          <w:lang w:val="en-US" w:eastAsia="zh-CN"/>
        </w:rPr>
        <w:t>企业补助</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lang w:eastAsia="zh-CN"/>
        </w:rPr>
        <w:t>（</w:t>
      </w:r>
      <w:r>
        <w:rPr>
          <w:rFonts w:hint="eastAsia" w:ascii="方正仿宋_GBK" w:hAnsi="方正仿宋_GBK" w:eastAsia="方正仿宋_GBK"/>
          <w:color w:val="auto"/>
          <w:sz w:val="32"/>
          <w:highlight w:val="none"/>
          <w:u w:val="none"/>
          <w:lang w:val="en-US" w:eastAsia="zh-CN"/>
        </w:rPr>
        <w:t>1</w:t>
      </w:r>
      <w:r>
        <w:rPr>
          <w:rFonts w:hint="eastAsia" w:ascii="方正仿宋_GBK" w:hAnsi="方正仿宋_GBK" w:eastAsia="方正仿宋_GBK"/>
          <w:color w:val="auto"/>
          <w:sz w:val="32"/>
          <w:highlight w:val="none"/>
          <w:u w:val="none"/>
          <w:lang w:eastAsia="zh-CN"/>
        </w:rPr>
        <w:t>）</w:t>
      </w:r>
      <w:r>
        <w:rPr>
          <w:rFonts w:hint="eastAsia" w:ascii="方正仿宋_GBK" w:hAnsi="方正仿宋_GBK" w:eastAsia="方正仿宋_GBK"/>
          <w:color w:val="auto"/>
          <w:sz w:val="32"/>
          <w:highlight w:val="none"/>
          <w:u w:val="none"/>
        </w:rPr>
        <w:t>支持</w:t>
      </w:r>
      <w:r>
        <w:rPr>
          <w:rFonts w:hint="eastAsia" w:ascii="方正仿宋_GBK" w:hAnsi="方正仿宋_GBK" w:eastAsia="方正仿宋_GBK"/>
          <w:color w:val="auto"/>
          <w:sz w:val="32"/>
          <w:highlight w:val="none"/>
          <w:u w:val="none"/>
          <w:lang w:eastAsia="zh-CN"/>
        </w:rPr>
        <w:t>方向</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lang w:eastAsia="zh-CN"/>
        </w:rPr>
        <w:t>支持</w:t>
      </w: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w:t>
      </w:r>
      <w:r>
        <w:rPr>
          <w:rFonts w:hint="eastAsia" w:ascii="方正仿宋_GBK" w:hAnsi="方正仿宋_GBK" w:eastAsia="方正仿宋_GBK" w:cs="方正仿宋_GBK"/>
          <w:b w:val="0"/>
          <w:bCs w:val="0"/>
          <w:color w:val="auto"/>
          <w:sz w:val="32"/>
          <w:highlight w:val="none"/>
          <w:u w:val="none"/>
          <w:lang w:eastAsia="zh-CN"/>
        </w:rPr>
        <w:t>企业</w:t>
      </w:r>
      <w:r>
        <w:rPr>
          <w:rFonts w:hint="eastAsia" w:ascii="方正仿宋_GBK" w:hAnsi="方正仿宋_GBK" w:eastAsia="方正仿宋_GBK"/>
          <w:color w:val="auto"/>
          <w:sz w:val="32"/>
          <w:highlight w:val="none"/>
          <w:u w:val="none"/>
        </w:rPr>
        <w:t>创建国家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olor w:val="auto"/>
          <w:sz w:val="32"/>
          <w:highlight w:val="none"/>
          <w:u w:val="none"/>
        </w:rPr>
        <w:t>、市级技术创新示范企业</w:t>
      </w:r>
      <w:r>
        <w:rPr>
          <w:rFonts w:hint="eastAsia" w:ascii="方正仿宋_GBK" w:hAnsi="方正仿宋_GBK" w:eastAsia="方正仿宋_GBK"/>
          <w:color w:val="auto"/>
          <w:sz w:val="32"/>
          <w:highlight w:val="none"/>
          <w:u w:val="none"/>
          <w:lang w:eastAsia="zh-CN"/>
        </w:rPr>
        <w:t>。</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仿宋_GBK" w:hAnsi="方正仿宋_GBK" w:eastAsia="方正仿宋_GBK"/>
          <w:color w:val="auto"/>
          <w:sz w:val="32"/>
          <w:highlight w:val="none"/>
          <w:u w:val="none"/>
          <w:lang w:val="en-US" w:eastAsia="zh-CN"/>
        </w:rPr>
      </w:pPr>
      <w:r>
        <w:rPr>
          <w:rFonts w:hint="eastAsia" w:ascii="方正仿宋_GBK" w:hAnsi="方正仿宋_GBK" w:eastAsia="方正仿宋_GBK"/>
          <w:color w:val="auto"/>
          <w:sz w:val="32"/>
          <w:highlight w:val="none"/>
          <w:u w:val="none"/>
          <w:lang w:val="en-US" w:eastAsia="zh-CN"/>
        </w:rPr>
        <w:t>申报条件</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olor w:val="auto"/>
          <w:sz w:val="32"/>
          <w:highlight w:val="none"/>
          <w:u w:val="none"/>
          <w:lang w:val="en-US" w:eastAsia="zh-CN"/>
        </w:rPr>
      </w:pPr>
      <w:r>
        <w:rPr>
          <w:rFonts w:hint="eastAsia" w:ascii="方正仿宋_GBK" w:hAnsi="方正仿宋_GBK" w:eastAsia="方正仿宋_GBK"/>
          <w:color w:val="auto"/>
          <w:sz w:val="32"/>
          <w:highlight w:val="none"/>
          <w:u w:val="none"/>
          <w:lang w:eastAsia="zh-CN"/>
        </w:rPr>
        <w:t>2020</w:t>
      </w:r>
      <w:r>
        <w:rPr>
          <w:rFonts w:hint="eastAsia" w:ascii="方正仿宋_GBK" w:hAnsi="方正仿宋_GBK" w:eastAsia="方正仿宋_GBK"/>
          <w:color w:val="auto"/>
          <w:sz w:val="32"/>
          <w:highlight w:val="none"/>
          <w:u w:val="none"/>
        </w:rPr>
        <w:t>年新认定</w:t>
      </w:r>
      <w:r>
        <w:rPr>
          <w:rFonts w:hint="eastAsia" w:ascii="方正仿宋_GBK" w:hAnsi="方正仿宋_GBK" w:eastAsia="方正仿宋_GBK"/>
          <w:color w:val="auto"/>
          <w:sz w:val="32"/>
          <w:highlight w:val="none"/>
          <w:u w:val="none"/>
          <w:lang w:eastAsia="zh-CN"/>
        </w:rPr>
        <w:t>或通过复核评价合格</w:t>
      </w:r>
      <w:r>
        <w:rPr>
          <w:rFonts w:hint="eastAsia" w:ascii="方正仿宋_GBK" w:hAnsi="方正仿宋_GBK" w:eastAsia="方正仿宋_GBK"/>
          <w:color w:val="auto"/>
          <w:sz w:val="32"/>
          <w:highlight w:val="none"/>
          <w:u w:val="none"/>
        </w:rPr>
        <w:t>的国家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olor w:val="auto"/>
          <w:sz w:val="32"/>
          <w:highlight w:val="none"/>
          <w:u w:val="none"/>
        </w:rPr>
        <w:t>、市级技术创新示范企业</w:t>
      </w:r>
      <w:r>
        <w:rPr>
          <w:rFonts w:hint="eastAsia" w:ascii="方正仿宋_GBK" w:hAnsi="方正仿宋_GBK" w:eastAsia="方正仿宋_GBK"/>
          <w:color w:val="auto"/>
          <w:sz w:val="32"/>
          <w:highlight w:val="none"/>
          <w:u w:val="none"/>
          <w:lang w:eastAsia="zh-CN"/>
        </w:rPr>
        <w:t>。</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仿宋_GBK" w:hAnsi="方正仿宋_GBK" w:eastAsia="方正仿宋_GBK" w:cs="方正仿宋_GBK"/>
          <w:color w:val="auto"/>
          <w:sz w:val="32"/>
          <w:highlight w:val="none"/>
          <w:u w:val="none"/>
        </w:rPr>
      </w:pPr>
      <w:r>
        <w:rPr>
          <w:rFonts w:hint="eastAsia" w:ascii="方正仿宋_GBK" w:hAnsi="方正仿宋_GBK" w:eastAsia="方正仿宋_GBK"/>
          <w:color w:val="auto"/>
          <w:sz w:val="32"/>
          <w:highlight w:val="none"/>
          <w:u w:val="none"/>
        </w:rPr>
        <w:t>支持标准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color w:val="auto"/>
          <w:sz w:val="32"/>
          <w:highlight w:val="none"/>
          <w:u w:val="none"/>
        </w:rPr>
      </w:pPr>
      <w:r>
        <w:rPr>
          <w:rFonts w:hint="eastAsia" w:ascii="方正仿宋_GBK" w:hAnsi="方正仿宋_GBK" w:eastAsia="方正仿宋_GBK"/>
          <w:color w:val="auto"/>
          <w:sz w:val="32"/>
          <w:highlight w:val="none"/>
          <w:u w:val="none"/>
        </w:rPr>
        <w:t>对</w:t>
      </w:r>
      <w:r>
        <w:rPr>
          <w:rFonts w:hint="eastAsia" w:ascii="方正仿宋_GBK" w:hAnsi="方正仿宋_GBK" w:eastAsia="方正仿宋_GBK"/>
          <w:color w:val="auto"/>
          <w:sz w:val="32"/>
          <w:highlight w:val="none"/>
          <w:u w:val="none"/>
          <w:lang w:eastAsia="zh-CN"/>
        </w:rPr>
        <w:t>2020</w:t>
      </w:r>
      <w:r>
        <w:rPr>
          <w:rFonts w:hint="eastAsia" w:ascii="方正仿宋_GBK" w:hAnsi="方正仿宋_GBK" w:eastAsia="方正仿宋_GBK"/>
          <w:color w:val="auto"/>
          <w:sz w:val="32"/>
          <w:highlight w:val="none"/>
          <w:u w:val="none"/>
        </w:rPr>
        <w:t>年新认定的国家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olor w:val="auto"/>
          <w:sz w:val="32"/>
          <w:highlight w:val="none"/>
          <w:u w:val="none"/>
        </w:rPr>
        <w:t>、市级技术创新示范企业分别给予100万元、50万元的补</w:t>
      </w:r>
      <w:r>
        <w:rPr>
          <w:rFonts w:hint="eastAsia" w:ascii="方正仿宋_GBK" w:hAnsi="方正仿宋_GBK" w:eastAsia="方正仿宋_GBK" w:cs="方正仿宋_GBK"/>
          <w:color w:val="auto"/>
          <w:sz w:val="32"/>
          <w:highlight w:val="none"/>
          <w:u w:val="none"/>
        </w:rPr>
        <w:t>助；通过复核评价合格的国家</w:t>
      </w:r>
      <w:r>
        <w:rPr>
          <w:rFonts w:hint="eastAsia" w:ascii="方正仿宋_GBK" w:hAnsi="方正仿宋_GBK" w:eastAsia="方正仿宋_GBK"/>
          <w:color w:val="auto"/>
          <w:sz w:val="32"/>
          <w:highlight w:val="none"/>
          <w:u w:val="none"/>
          <w:lang w:eastAsia="zh-CN"/>
        </w:rPr>
        <w:t>级</w:t>
      </w:r>
      <w:r>
        <w:rPr>
          <w:rFonts w:hint="eastAsia" w:ascii="方正仿宋_GBK" w:hAnsi="方正仿宋_GBK" w:eastAsia="方正仿宋_GBK" w:cs="方正仿宋_GBK"/>
          <w:color w:val="auto"/>
          <w:sz w:val="32"/>
          <w:highlight w:val="none"/>
          <w:u w:val="none"/>
        </w:rPr>
        <w:t>、市级技术创新示范企业分别给予</w:t>
      </w:r>
      <w:r>
        <w:rPr>
          <w:rFonts w:hint="eastAsia" w:ascii="方正仿宋_GBK" w:hAnsi="仿宋" w:eastAsia="方正仿宋_GBK" w:cs="方正仿宋_GBK"/>
          <w:color w:val="auto"/>
          <w:sz w:val="32"/>
          <w:szCs w:val="32"/>
          <w:highlight w:val="none"/>
          <w:u w:val="none"/>
          <w:lang w:val="en-US" w:eastAsia="zh-CN"/>
        </w:rPr>
        <w:t>30</w:t>
      </w:r>
      <w:r>
        <w:rPr>
          <w:rFonts w:hint="eastAsia" w:ascii="方正仿宋_GBK" w:hAnsi="仿宋" w:eastAsia="方正仿宋_GBK" w:cs="方正仿宋_GBK"/>
          <w:color w:val="auto"/>
          <w:sz w:val="32"/>
          <w:szCs w:val="32"/>
          <w:highlight w:val="none"/>
          <w:u w:val="none"/>
        </w:rPr>
        <w:t>万元、</w:t>
      </w:r>
      <w:r>
        <w:rPr>
          <w:rFonts w:hint="eastAsia" w:ascii="方正仿宋_GBK" w:hAnsi="仿宋" w:eastAsia="方正仿宋_GBK" w:cs="方正仿宋_GBK"/>
          <w:color w:val="auto"/>
          <w:sz w:val="32"/>
          <w:szCs w:val="32"/>
          <w:highlight w:val="none"/>
          <w:u w:val="none"/>
          <w:lang w:val="en-US" w:eastAsia="zh-CN"/>
        </w:rPr>
        <w:t>10</w:t>
      </w:r>
      <w:r>
        <w:rPr>
          <w:rFonts w:hint="eastAsia" w:ascii="方正仿宋_GBK" w:hAnsi="仿宋" w:eastAsia="方正仿宋_GBK" w:cs="方正仿宋_GBK"/>
          <w:color w:val="auto"/>
          <w:sz w:val="32"/>
          <w:szCs w:val="32"/>
          <w:highlight w:val="none"/>
          <w:u w:val="none"/>
        </w:rPr>
        <w:t>万</w:t>
      </w:r>
      <w:r>
        <w:rPr>
          <w:rFonts w:hint="eastAsia" w:ascii="方正仿宋_GBK" w:hAnsi="方正仿宋_GBK" w:eastAsia="方正仿宋_GBK" w:cs="方正仿宋_GBK"/>
          <w:color w:val="auto"/>
          <w:sz w:val="32"/>
          <w:highlight w:val="none"/>
          <w:u w:val="none"/>
        </w:rPr>
        <w:t>元的补助。</w:t>
      </w:r>
    </w:p>
    <w:p>
      <w:pPr>
        <w:keepNext w:val="0"/>
        <w:keepLines w:val="0"/>
        <w:pageBreakBefore w:val="0"/>
        <w:widowControl w:val="0"/>
        <w:numPr>
          <w:ilvl w:val="0"/>
          <w:numId w:val="1"/>
        </w:numPr>
        <w:shd w:val="clear" w:color="auto" w:fill="auto"/>
        <w:tabs>
          <w:tab w:val="left" w:pos="615"/>
        </w:tabs>
        <w:kinsoku/>
        <w:wordWrap/>
        <w:overflowPunct/>
        <w:topLinePunct w:val="0"/>
        <w:autoSpaceDE/>
        <w:autoSpaceDN/>
        <w:bidi w:val="0"/>
        <w:adjustRightInd/>
        <w:snapToGrid/>
        <w:spacing w:line="580" w:lineRule="exact"/>
        <w:ind w:left="0" w:leftChars="0" w:firstLine="640" w:firstLineChars="200"/>
        <w:textAlignment w:val="auto"/>
        <w:outlineLvl w:val="0"/>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rPr>
        <w:t>联系人及联系方式</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区经济信息委科技科</w:t>
      </w:r>
      <w:r>
        <w:rPr>
          <w:rFonts w:hint="eastAsia" w:ascii="方正仿宋_GBK" w:hAnsi="方正仿宋_GBK" w:eastAsia="方正仿宋_GBK"/>
          <w:color w:val="auto"/>
          <w:sz w:val="32"/>
          <w:highlight w:val="none"/>
          <w:lang w:eastAsia="zh-CN"/>
        </w:rPr>
        <w:t>王心愉</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58250883</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58520356</w:t>
      </w:r>
      <w:r>
        <w:rPr>
          <w:rFonts w:hint="eastAsia" w:ascii="方正仿宋_GBK" w:hAnsi="方正仿宋_GBK" w:eastAsia="方正仿宋_GBK"/>
          <w:color w:val="auto"/>
          <w:sz w:val="32"/>
          <w:highlight w:val="none"/>
          <w:lang w:val="en-US" w:eastAsia="zh-CN"/>
        </w:rPr>
        <w:t>；电子邮箱：</w:t>
      </w:r>
      <w:r>
        <w:rPr>
          <w:rFonts w:hint="eastAsia" w:ascii="方正仿宋_GBK" w:hAnsi="方正仿宋_GBK" w:eastAsia="方正仿宋_GBK"/>
          <w:color w:val="auto"/>
          <w:sz w:val="32"/>
          <w:highlight w:val="none"/>
          <w:u w:val="none"/>
          <w:lang w:val="en-US" w:eastAsia="zh-CN"/>
        </w:rPr>
        <w:t>528716560@qq.com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经开区内企业：万州经开区经发局创新发展科张晓玲，</w:t>
      </w:r>
      <w:r>
        <w:rPr>
          <w:rFonts w:hint="eastAsia" w:ascii="方正仿宋_GBK" w:hAnsi="方正仿宋_GBK" w:eastAsia="方正仿宋_GBK"/>
          <w:color w:val="auto"/>
          <w:sz w:val="32"/>
          <w:highlight w:val="none"/>
          <w:lang w:eastAsia="zh-CN"/>
        </w:rPr>
        <w:t>联系电话：</w:t>
      </w:r>
      <w:r>
        <w:rPr>
          <w:rFonts w:hint="eastAsia" w:ascii="方正仿宋_GBK" w:hAnsi="方正仿宋_GBK" w:eastAsia="方正仿宋_GBK"/>
          <w:color w:val="auto"/>
          <w:sz w:val="32"/>
          <w:highlight w:val="none"/>
          <w:lang w:val="en-US" w:eastAsia="zh-CN"/>
        </w:rPr>
        <w:t>58153605</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58153605；邮箱：</w:t>
      </w:r>
      <w:r>
        <w:rPr>
          <w:rFonts w:hint="eastAsia" w:ascii="方正仿宋_GBK" w:hAnsi="方正仿宋_GBK" w:eastAsia="方正仿宋_GBK"/>
          <w:color w:val="auto"/>
          <w:sz w:val="32"/>
          <w:highlight w:val="none"/>
          <w:u w:val="none"/>
          <w:lang w:val="en-US" w:eastAsia="zh-CN"/>
        </w:rPr>
        <w:t>273536060</w:t>
      </w:r>
      <w:r>
        <w:rPr>
          <w:rFonts w:hint="default"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lang w:val="en-US" w:eastAsia="zh-CN"/>
        </w:rPr>
        <w:t>qq</w:t>
      </w:r>
      <w:r>
        <w:rPr>
          <w:rFonts w:hint="default" w:ascii="方正仿宋_GBK" w:hAnsi="方正仿宋_GBK" w:eastAsia="方正仿宋_GBK"/>
          <w:color w:val="auto"/>
          <w:sz w:val="32"/>
          <w:highlight w:val="none"/>
          <w:u w:val="none"/>
          <w:lang w:val="en-US" w:eastAsia="zh-CN"/>
        </w:rPr>
        <w:t>.com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b/>
          <w:bCs/>
          <w:color w:val="auto"/>
          <w:sz w:val="32"/>
          <w:highlight w:val="none"/>
          <w:u w:val="none"/>
          <w:lang w:val="en-US" w:eastAsia="zh-CN"/>
        </w:rPr>
      </w:pPr>
      <w:r>
        <w:rPr>
          <w:rFonts w:hint="eastAsia" w:ascii="方正楷体_GBK" w:hAnsi="方正楷体_GBK" w:eastAsia="方正楷体_GBK"/>
          <w:b/>
          <w:bCs/>
          <w:color w:val="auto"/>
          <w:sz w:val="32"/>
          <w:highlight w:val="none"/>
          <w:u w:val="none"/>
          <w:lang w:val="en-US" w:eastAsia="zh-CN"/>
        </w:rPr>
        <w:t>2.新产品研发补助</w:t>
      </w:r>
    </w:p>
    <w:p>
      <w:pPr>
        <w:pStyle w:val="2"/>
        <w:keepNext w:val="0"/>
        <w:keepLines w:val="0"/>
        <w:pageBreakBefore w:val="0"/>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lang w:val="en-US" w:eastAsia="zh-CN"/>
        </w:rPr>
        <w:t>1</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支持</w:t>
      </w:r>
      <w:r>
        <w:rPr>
          <w:rFonts w:hint="eastAsia" w:ascii="方正仿宋_GBK" w:hAnsi="方正仿宋_GBK" w:eastAsia="方正仿宋_GBK" w:cs="方正仿宋_GBK"/>
          <w:color w:val="auto"/>
          <w:sz w:val="32"/>
          <w:szCs w:val="32"/>
          <w:highlight w:val="none"/>
          <w:u w:val="none"/>
          <w:lang w:eastAsia="zh-CN"/>
        </w:rPr>
        <w:t>方向</w:t>
      </w:r>
    </w:p>
    <w:p>
      <w:pPr>
        <w:pStyle w:val="2"/>
        <w:keepNext w:val="0"/>
        <w:keepLines w:val="0"/>
        <w:pageBreakBefore w:val="0"/>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rPr>
        <w:t>支持</w:t>
      </w: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w:t>
      </w:r>
      <w:r>
        <w:rPr>
          <w:rFonts w:hint="eastAsia" w:ascii="方正仿宋_GBK" w:hAnsi="方正仿宋_GBK" w:eastAsia="方正仿宋_GBK" w:cs="方正仿宋_GBK"/>
          <w:b w:val="0"/>
          <w:bCs w:val="0"/>
          <w:color w:val="auto"/>
          <w:sz w:val="32"/>
          <w:highlight w:val="none"/>
          <w:u w:val="none"/>
          <w:lang w:eastAsia="zh-CN"/>
        </w:rPr>
        <w:t>企业通过自主研发、校企合作或市外转移等方式</w:t>
      </w:r>
      <w:r>
        <w:rPr>
          <w:rFonts w:hint="eastAsia" w:ascii="方正仿宋_GBK" w:hAnsi="方正仿宋_GBK" w:eastAsia="方正仿宋_GBK"/>
          <w:color w:val="auto"/>
          <w:sz w:val="32"/>
          <w:highlight w:val="none"/>
          <w:u w:val="none"/>
        </w:rPr>
        <w:t>研发新产品</w:t>
      </w:r>
      <w:r>
        <w:rPr>
          <w:rFonts w:hint="eastAsia" w:ascii="方正仿宋_GBK" w:hAnsi="方正仿宋_GBK" w:eastAsia="方正仿宋_GBK"/>
          <w:color w:val="auto"/>
          <w:sz w:val="32"/>
          <w:highlight w:val="none"/>
          <w:u w:val="none"/>
          <w:lang w:eastAsia="zh-CN"/>
        </w:rPr>
        <w:t>。</w:t>
      </w:r>
    </w:p>
    <w:p>
      <w:pPr>
        <w:pStyle w:val="2"/>
        <w:keepNext w:val="0"/>
        <w:keepLines w:val="0"/>
        <w:pageBreakBefore w:val="0"/>
        <w:numPr>
          <w:ilvl w:val="0"/>
          <w:numId w:val="2"/>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lang w:eastAsia="zh-CN"/>
        </w:rPr>
        <w:t>申报条件</w:t>
      </w:r>
    </w:p>
    <w:p>
      <w:pPr>
        <w:pStyle w:val="2"/>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s="方正仿宋_GBK"/>
          <w:color w:val="auto"/>
          <w:sz w:val="32"/>
          <w:szCs w:val="32"/>
          <w:highlight w:val="none"/>
          <w:u w:val="none"/>
        </w:rPr>
        <w:t>20</w:t>
      </w:r>
      <w:r>
        <w:rPr>
          <w:rFonts w:hint="eastAsia" w:ascii="方正仿宋_GBK" w:hAnsi="方正仿宋_GBK" w:eastAsia="方正仿宋_GBK" w:cs="方正仿宋_GBK"/>
          <w:color w:val="auto"/>
          <w:sz w:val="32"/>
          <w:szCs w:val="32"/>
          <w:highlight w:val="none"/>
          <w:u w:val="none"/>
          <w:lang w:val="en-US" w:eastAsia="zh-CN"/>
        </w:rPr>
        <w:t>20</w:t>
      </w:r>
      <w:r>
        <w:rPr>
          <w:rFonts w:hint="eastAsia" w:ascii="方正仿宋_GBK" w:hAnsi="方正仿宋_GBK" w:eastAsia="方正仿宋_GBK" w:cs="方正仿宋_GBK"/>
          <w:color w:val="auto"/>
          <w:sz w:val="32"/>
          <w:szCs w:val="32"/>
          <w:highlight w:val="none"/>
          <w:u w:val="none"/>
        </w:rPr>
        <w:t>年</w:t>
      </w:r>
      <w:r>
        <w:rPr>
          <w:rFonts w:hint="eastAsia" w:ascii="方正仿宋_GBK" w:hAnsi="方正仿宋_GBK" w:eastAsia="方正仿宋_GBK" w:cs="方正仿宋_GBK"/>
          <w:color w:val="auto"/>
          <w:sz w:val="32"/>
          <w:szCs w:val="32"/>
          <w:highlight w:val="none"/>
          <w:u w:val="none"/>
          <w:lang w:eastAsia="zh-CN"/>
        </w:rPr>
        <w:t>经市经济信息委认定</w:t>
      </w:r>
      <w:r>
        <w:rPr>
          <w:rFonts w:hint="eastAsia" w:ascii="方正仿宋_GBK" w:hAnsi="方正仿宋_GBK" w:eastAsia="方正仿宋_GBK" w:cs="方正仿宋_GBK"/>
          <w:color w:val="auto"/>
          <w:sz w:val="32"/>
          <w:szCs w:val="32"/>
          <w:highlight w:val="none"/>
          <w:u w:val="none"/>
        </w:rPr>
        <w:t>为</w:t>
      </w:r>
      <w:r>
        <w:rPr>
          <w:rFonts w:hint="eastAsia" w:ascii="方正仿宋_GBK" w:hAnsi="方正仿宋_GBK" w:eastAsia="方正仿宋_GBK" w:cs="方正仿宋_GBK"/>
          <w:color w:val="auto"/>
          <w:sz w:val="32"/>
          <w:szCs w:val="32"/>
          <w:highlight w:val="none"/>
          <w:u w:val="none"/>
          <w:lang w:eastAsia="zh-CN"/>
        </w:rPr>
        <w:t>市级重大新产品的</w:t>
      </w: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w:t>
      </w:r>
      <w:r>
        <w:rPr>
          <w:rFonts w:hint="eastAsia" w:ascii="方正仿宋_GBK" w:hAnsi="方正仿宋_GBK" w:eastAsia="方正仿宋_GBK" w:cs="方正仿宋_GBK"/>
          <w:color w:val="auto"/>
          <w:sz w:val="32"/>
          <w:szCs w:val="32"/>
          <w:highlight w:val="none"/>
          <w:u w:val="none"/>
          <w:lang w:eastAsia="zh-CN"/>
        </w:rPr>
        <w:t>企业。</w:t>
      </w:r>
    </w:p>
    <w:p>
      <w:pPr>
        <w:pStyle w:val="2"/>
        <w:keepNext w:val="0"/>
        <w:keepLines w:val="0"/>
        <w:pageBreakBefore w:val="0"/>
        <w:numPr>
          <w:ilvl w:val="0"/>
          <w:numId w:val="2"/>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支持</w:t>
      </w:r>
      <w:r>
        <w:rPr>
          <w:rFonts w:hint="eastAsia" w:ascii="方正仿宋_GBK" w:hAnsi="方正仿宋_GBK" w:eastAsia="方正仿宋_GBK" w:cs="方正仿宋_GBK"/>
          <w:color w:val="auto"/>
          <w:sz w:val="32"/>
          <w:szCs w:val="32"/>
          <w:highlight w:val="none"/>
          <w:u w:val="none"/>
        </w:rPr>
        <w:t>标准</w:t>
      </w:r>
    </w:p>
    <w:p>
      <w:pPr>
        <w:pStyle w:val="2"/>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rPr>
        <w:t>对20</w:t>
      </w:r>
      <w:r>
        <w:rPr>
          <w:rFonts w:hint="eastAsia" w:ascii="方正仿宋_GBK" w:hAnsi="方正仿宋_GBK" w:eastAsia="方正仿宋_GBK" w:cs="方正仿宋_GBK"/>
          <w:color w:val="auto"/>
          <w:sz w:val="32"/>
          <w:szCs w:val="32"/>
          <w:highlight w:val="none"/>
          <w:u w:val="none"/>
          <w:lang w:val="en-US" w:eastAsia="zh-CN"/>
        </w:rPr>
        <w:t>20</w:t>
      </w:r>
      <w:r>
        <w:rPr>
          <w:rFonts w:hint="eastAsia" w:ascii="方正仿宋_GBK" w:hAnsi="方正仿宋_GBK" w:eastAsia="方正仿宋_GBK" w:cs="方正仿宋_GBK"/>
          <w:color w:val="auto"/>
          <w:sz w:val="32"/>
          <w:szCs w:val="32"/>
          <w:highlight w:val="none"/>
          <w:u w:val="none"/>
        </w:rPr>
        <w:t>年</w:t>
      </w:r>
      <w:r>
        <w:rPr>
          <w:rFonts w:hint="eastAsia" w:ascii="方正仿宋_GBK" w:hAnsi="方正仿宋_GBK" w:eastAsia="方正仿宋_GBK" w:cs="方正仿宋_GBK"/>
          <w:color w:val="auto"/>
          <w:sz w:val="32"/>
          <w:szCs w:val="32"/>
          <w:highlight w:val="none"/>
          <w:u w:val="none"/>
          <w:lang w:eastAsia="zh-CN"/>
        </w:rPr>
        <w:t>经市经济信息委认定</w:t>
      </w:r>
      <w:r>
        <w:rPr>
          <w:rFonts w:hint="eastAsia" w:ascii="方正仿宋_GBK" w:hAnsi="方正仿宋_GBK" w:eastAsia="方正仿宋_GBK" w:cs="方正仿宋_GBK"/>
          <w:color w:val="auto"/>
          <w:sz w:val="32"/>
          <w:szCs w:val="32"/>
          <w:highlight w:val="none"/>
          <w:u w:val="none"/>
        </w:rPr>
        <w:t>为</w:t>
      </w:r>
      <w:r>
        <w:rPr>
          <w:rFonts w:hint="eastAsia" w:ascii="方正仿宋_GBK" w:hAnsi="方正仿宋_GBK" w:eastAsia="方正仿宋_GBK" w:cs="方正仿宋_GBK"/>
          <w:color w:val="auto"/>
          <w:sz w:val="32"/>
          <w:szCs w:val="32"/>
          <w:highlight w:val="none"/>
          <w:u w:val="none"/>
          <w:lang w:eastAsia="zh-CN"/>
        </w:rPr>
        <w:t>市级重大新产品的单个产品</w:t>
      </w:r>
      <w:r>
        <w:rPr>
          <w:rFonts w:hint="eastAsia" w:ascii="方正仿宋_GBK" w:hAnsi="方正仿宋_GBK" w:eastAsia="方正仿宋_GBK" w:cs="方正仿宋_GBK"/>
          <w:color w:val="auto"/>
          <w:sz w:val="32"/>
          <w:szCs w:val="32"/>
          <w:highlight w:val="none"/>
          <w:u w:val="none"/>
        </w:rPr>
        <w:t>给予5万元的补助</w:t>
      </w:r>
      <w:r>
        <w:rPr>
          <w:rFonts w:hint="eastAsia" w:ascii="方正仿宋_GBK" w:hAnsi="方正仿宋_GBK" w:eastAsia="方正仿宋_GBK" w:cs="方正仿宋_GBK"/>
          <w:color w:val="auto"/>
          <w:sz w:val="32"/>
          <w:szCs w:val="32"/>
          <w:highlight w:val="none"/>
          <w:u w:val="none"/>
          <w:lang w:eastAsia="zh-CN"/>
        </w:rPr>
        <w:t>。</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4</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联系人及联系方式</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区经济信息委科技科</w:t>
      </w:r>
      <w:r>
        <w:rPr>
          <w:rFonts w:hint="eastAsia" w:ascii="方正仿宋_GBK" w:hAnsi="方正仿宋_GBK" w:eastAsia="方正仿宋_GBK"/>
          <w:color w:val="auto"/>
          <w:sz w:val="32"/>
          <w:highlight w:val="none"/>
          <w:lang w:eastAsia="zh-CN"/>
        </w:rPr>
        <w:t>王心愉</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58250883</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58520356</w:t>
      </w:r>
      <w:r>
        <w:rPr>
          <w:rFonts w:hint="eastAsia" w:ascii="方正仿宋_GBK" w:hAnsi="方正仿宋_GBK" w:eastAsia="方正仿宋_GBK"/>
          <w:color w:val="auto"/>
          <w:sz w:val="32"/>
          <w:highlight w:val="none"/>
          <w:lang w:val="en-US" w:eastAsia="zh-CN"/>
        </w:rPr>
        <w:t>；电子邮箱：</w:t>
      </w:r>
      <w:r>
        <w:rPr>
          <w:rFonts w:hint="eastAsia" w:ascii="方正仿宋_GBK" w:hAnsi="方正仿宋_GBK" w:eastAsia="方正仿宋_GBK"/>
          <w:color w:val="auto"/>
          <w:sz w:val="32"/>
          <w:highlight w:val="none"/>
          <w:u w:val="none"/>
          <w:lang w:val="en-US" w:eastAsia="zh-CN"/>
        </w:rPr>
        <w:t>528716560@qq.com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经开区内企业：万州经开区经发局创新发展科张晓玲，</w:t>
      </w:r>
      <w:r>
        <w:rPr>
          <w:rFonts w:hint="eastAsia" w:ascii="方正仿宋_GBK" w:hAnsi="方正仿宋_GBK" w:eastAsia="方正仿宋_GBK"/>
          <w:color w:val="auto"/>
          <w:sz w:val="32"/>
          <w:highlight w:val="none"/>
          <w:lang w:eastAsia="zh-CN"/>
        </w:rPr>
        <w:t>联系电话：</w:t>
      </w:r>
      <w:r>
        <w:rPr>
          <w:rFonts w:hint="eastAsia" w:ascii="方正仿宋_GBK" w:hAnsi="方正仿宋_GBK" w:eastAsia="方正仿宋_GBK"/>
          <w:color w:val="auto"/>
          <w:sz w:val="32"/>
          <w:highlight w:val="none"/>
          <w:lang w:val="en-US" w:eastAsia="zh-CN"/>
        </w:rPr>
        <w:t>58153605</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58153605；邮箱：</w:t>
      </w:r>
      <w:r>
        <w:rPr>
          <w:rFonts w:hint="eastAsia" w:ascii="方正仿宋_GBK" w:hAnsi="方正仿宋_GBK" w:eastAsia="方正仿宋_GBK"/>
          <w:color w:val="auto"/>
          <w:sz w:val="32"/>
          <w:highlight w:val="none"/>
          <w:u w:val="none"/>
          <w:lang w:val="en-US" w:eastAsia="zh-CN"/>
        </w:rPr>
        <w:t>273536060</w:t>
      </w:r>
      <w:r>
        <w:rPr>
          <w:rFonts w:hint="default"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lang w:val="en-US" w:eastAsia="zh-CN"/>
        </w:rPr>
        <w:t>qq</w:t>
      </w:r>
      <w:r>
        <w:rPr>
          <w:rFonts w:hint="default" w:ascii="方正仿宋_GBK" w:hAnsi="方正仿宋_GBK" w:eastAsia="方正仿宋_GBK"/>
          <w:color w:val="auto"/>
          <w:sz w:val="32"/>
          <w:highlight w:val="none"/>
          <w:u w:val="none"/>
          <w:lang w:val="en-US" w:eastAsia="zh-CN"/>
        </w:rPr>
        <w:t>.com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b/>
          <w:bCs/>
          <w:color w:val="auto"/>
          <w:sz w:val="32"/>
          <w:highlight w:val="none"/>
          <w:u w:val="none"/>
          <w:lang w:val="en-US" w:eastAsia="zh-CN"/>
        </w:rPr>
      </w:pPr>
      <w:r>
        <w:rPr>
          <w:rFonts w:hint="eastAsia" w:ascii="方正楷体_GBK" w:hAnsi="方正楷体_GBK" w:eastAsia="方正楷体_GBK"/>
          <w:b/>
          <w:bCs/>
          <w:color w:val="auto"/>
          <w:sz w:val="32"/>
          <w:highlight w:val="none"/>
          <w:u w:val="none"/>
          <w:lang w:val="en-US" w:eastAsia="zh-CN"/>
        </w:rPr>
        <w:t>3.新产品产业化补助</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1</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支持方向</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rPr>
        <w:t>支持</w:t>
      </w:r>
      <w:r>
        <w:rPr>
          <w:rFonts w:hint="eastAsia" w:ascii="方正仿宋_GBK" w:hAnsi="方正仿宋_GBK" w:eastAsia="方正仿宋_GBK"/>
          <w:color w:val="auto"/>
          <w:sz w:val="32"/>
          <w:highlight w:val="none"/>
          <w:lang w:eastAsia="zh-CN"/>
        </w:rPr>
        <w:t>规模以上制造业</w:t>
      </w:r>
      <w:r>
        <w:rPr>
          <w:rFonts w:hint="eastAsia" w:ascii="方正仿宋_GBK" w:hAnsi="方正仿宋_GBK" w:eastAsia="方正仿宋_GBK"/>
          <w:color w:val="auto"/>
          <w:sz w:val="32"/>
          <w:highlight w:val="none"/>
        </w:rPr>
        <w:t>企业新产品产业化。</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2</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申报条件</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eastAsia" w:ascii="方正仿宋_GBK" w:hAnsi="方正仿宋_GBK" w:eastAsia="方正仿宋_GBK"/>
          <w:color w:val="auto"/>
          <w:sz w:val="32"/>
          <w:highlight w:val="none"/>
        </w:rPr>
      </w:pP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业企业的新产品</w:t>
      </w:r>
      <w:r>
        <w:rPr>
          <w:rFonts w:hint="eastAsia" w:ascii="方正仿宋_GBK" w:hAnsi="方正仿宋_GBK" w:eastAsia="方正仿宋_GBK"/>
          <w:color w:val="auto"/>
          <w:sz w:val="32"/>
          <w:highlight w:val="none"/>
          <w:u w:val="none"/>
        </w:rPr>
        <w:t>在</w:t>
      </w:r>
      <w:r>
        <w:rPr>
          <w:rFonts w:hint="eastAsia" w:ascii="方正仿宋_GBK" w:hAnsi="方正仿宋_GBK" w:eastAsia="方正仿宋_GBK"/>
          <w:color w:val="auto"/>
          <w:sz w:val="32"/>
          <w:highlight w:val="none"/>
          <w:u w:val="none"/>
          <w:lang w:eastAsia="zh-CN"/>
        </w:rPr>
        <w:t>2019</w:t>
      </w:r>
      <w:r>
        <w:rPr>
          <w:rFonts w:hint="eastAsia" w:ascii="方正仿宋_GBK" w:hAnsi="方正仿宋_GBK" w:eastAsia="方正仿宋_GBK"/>
          <w:color w:val="auto"/>
          <w:sz w:val="32"/>
          <w:highlight w:val="none"/>
          <w:u w:val="none"/>
        </w:rPr>
        <w:t>年1月1日至</w:t>
      </w:r>
      <w:r>
        <w:rPr>
          <w:rFonts w:hint="eastAsia" w:ascii="方正仿宋_GBK" w:hAnsi="方正仿宋_GBK" w:eastAsia="方正仿宋_GBK"/>
          <w:color w:val="auto"/>
          <w:sz w:val="32"/>
          <w:highlight w:val="none"/>
          <w:u w:val="none"/>
          <w:lang w:eastAsia="zh-CN"/>
        </w:rPr>
        <w:t>2020</w:t>
      </w:r>
      <w:r>
        <w:rPr>
          <w:rFonts w:hint="eastAsia" w:ascii="方正仿宋_GBK" w:hAnsi="方正仿宋_GBK" w:eastAsia="方正仿宋_GBK"/>
          <w:color w:val="auto"/>
          <w:sz w:val="32"/>
          <w:highlight w:val="none"/>
          <w:u w:val="none"/>
        </w:rPr>
        <w:t>年12月31日两年内，</w:t>
      </w:r>
      <w:r>
        <w:rPr>
          <w:rFonts w:hint="eastAsia" w:ascii="方正仿宋_GBK" w:eastAsia="方正仿宋_GBK" w:cs="方正仿宋_GBK"/>
          <w:color w:val="auto"/>
          <w:sz w:val="32"/>
          <w:szCs w:val="32"/>
          <w:highlight w:val="none"/>
          <w:u w:val="none"/>
        </w:rPr>
        <w:t>经</w:t>
      </w:r>
      <w:r>
        <w:rPr>
          <w:rFonts w:hint="eastAsia" w:ascii="方正仿宋_GBK" w:hAnsi="方正仿宋_GBK" w:eastAsia="方正仿宋_GBK"/>
          <w:color w:val="auto"/>
          <w:sz w:val="32"/>
          <w:highlight w:val="none"/>
          <w:u w:val="none"/>
        </w:rPr>
        <w:t>市经济信息委</w:t>
      </w:r>
      <w:r>
        <w:rPr>
          <w:rFonts w:hint="eastAsia" w:ascii="方正仿宋_GBK" w:eastAsia="方正仿宋_GBK" w:cs="方正仿宋_GBK"/>
          <w:color w:val="auto"/>
          <w:sz w:val="32"/>
          <w:szCs w:val="32"/>
          <w:highlight w:val="none"/>
          <w:u w:val="none"/>
          <w:lang w:eastAsia="zh-CN"/>
        </w:rPr>
        <w:t>认定</w:t>
      </w:r>
      <w:r>
        <w:rPr>
          <w:rFonts w:hint="eastAsia" w:ascii="方正仿宋_GBK" w:eastAsia="方正仿宋_GBK" w:cs="方正仿宋_GBK"/>
          <w:color w:val="auto"/>
          <w:sz w:val="32"/>
          <w:szCs w:val="32"/>
          <w:highlight w:val="none"/>
          <w:u w:val="none"/>
        </w:rPr>
        <w:t>的单个</w:t>
      </w:r>
      <w:r>
        <w:rPr>
          <w:rFonts w:hint="eastAsia" w:ascii="方正仿宋_GBK" w:eastAsia="方正仿宋_GBK" w:cs="方正仿宋_GBK"/>
          <w:color w:val="auto"/>
          <w:sz w:val="32"/>
          <w:szCs w:val="32"/>
          <w:highlight w:val="none"/>
          <w:u w:val="none"/>
          <w:lang w:eastAsia="zh-CN"/>
        </w:rPr>
        <w:t>市级</w:t>
      </w:r>
      <w:r>
        <w:rPr>
          <w:rFonts w:hint="eastAsia" w:ascii="方正仿宋_GBK" w:eastAsia="方正仿宋_GBK" w:cs="方正仿宋_GBK"/>
          <w:color w:val="auto"/>
          <w:sz w:val="32"/>
          <w:szCs w:val="32"/>
          <w:highlight w:val="none"/>
          <w:u w:val="none"/>
        </w:rPr>
        <w:t>新产品</w:t>
      </w:r>
      <w:r>
        <w:rPr>
          <w:rFonts w:hint="eastAsia" w:ascii="方正仿宋_GBK" w:eastAsia="方正仿宋_GBK" w:cs="方正仿宋_GBK"/>
          <w:color w:val="auto"/>
          <w:sz w:val="32"/>
          <w:szCs w:val="32"/>
          <w:highlight w:val="none"/>
          <w:u w:val="none"/>
          <w:lang w:eastAsia="zh-CN"/>
        </w:rPr>
        <w:t>及重大新产品</w:t>
      </w:r>
      <w:r>
        <w:rPr>
          <w:rFonts w:hint="eastAsia" w:ascii="方正仿宋_GBK" w:eastAsia="方正仿宋_GBK" w:cs="方正仿宋_GBK"/>
          <w:color w:val="auto"/>
          <w:sz w:val="32"/>
          <w:szCs w:val="32"/>
          <w:highlight w:val="none"/>
          <w:u w:val="none"/>
        </w:rPr>
        <w:t>，</w:t>
      </w:r>
      <w:r>
        <w:rPr>
          <w:rFonts w:hint="eastAsia" w:ascii="方正仿宋_GBK" w:eastAsia="方正仿宋_GBK" w:cs="方正仿宋_GBK"/>
          <w:color w:val="auto"/>
          <w:sz w:val="32"/>
          <w:szCs w:val="32"/>
          <w:highlight w:val="none"/>
          <w:u w:val="none"/>
          <w:lang w:eastAsia="zh-CN"/>
        </w:rPr>
        <w:t>自</w:t>
      </w:r>
      <w:r>
        <w:rPr>
          <w:rFonts w:hint="eastAsia" w:ascii="方正仿宋_GBK" w:eastAsia="方正仿宋_GBK" w:cs="方正仿宋_GBK"/>
          <w:color w:val="auto"/>
          <w:sz w:val="32"/>
          <w:szCs w:val="32"/>
          <w:highlight w:val="none"/>
          <w:u w:val="none"/>
        </w:rPr>
        <w:t>鉴定之日起在区内连续生产6个月以上</w:t>
      </w:r>
      <w:r>
        <w:rPr>
          <w:rFonts w:hint="eastAsia" w:ascii="方正仿宋_GBK" w:hAnsi="方正仿宋_GBK" w:eastAsia="方正仿宋_GBK"/>
          <w:color w:val="auto"/>
          <w:sz w:val="32"/>
          <w:highlight w:val="none"/>
        </w:rPr>
        <w:t>；新产品年销售收入（不含增值税）超过500万元。</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leftChars="200" w:firstLine="320" w:firstLineChars="10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3</w:t>
      </w:r>
      <w:r>
        <w:rPr>
          <w:rFonts w:hint="eastAsia" w:ascii="方正仿宋_GBK" w:hAnsi="方正仿宋_GBK" w:eastAsia="方正仿宋_GBK"/>
          <w:color w:val="auto"/>
          <w:sz w:val="32"/>
          <w:highlight w:val="none"/>
          <w:lang w:eastAsia="zh-CN"/>
        </w:rPr>
        <w:t>）支持标准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rPr>
      </w:pPr>
      <w:r>
        <w:rPr>
          <w:rFonts w:hint="eastAsia" w:ascii="方正仿宋_GBK" w:eastAsia="方正仿宋_GBK" w:cs="方正仿宋_GBK"/>
          <w:color w:val="auto"/>
          <w:sz w:val="32"/>
          <w:szCs w:val="32"/>
          <w:highlight w:val="none"/>
          <w:lang w:eastAsia="zh-CN"/>
        </w:rPr>
        <w:t>新产品</w:t>
      </w:r>
      <w:r>
        <w:rPr>
          <w:rFonts w:hint="eastAsia" w:ascii="方正仿宋_GBK" w:eastAsia="方正仿宋_GBK" w:cs="方正仿宋_GBK"/>
          <w:color w:val="auto"/>
          <w:sz w:val="32"/>
          <w:szCs w:val="32"/>
          <w:highlight w:val="none"/>
        </w:rPr>
        <w:t>年销售收入超过500万元</w:t>
      </w:r>
      <w:r>
        <w:rPr>
          <w:rFonts w:hint="eastAsia" w:ascii="方正仿宋_GBK" w:hAnsi="方正仿宋_GBK" w:eastAsia="方正仿宋_GBK"/>
          <w:color w:val="auto"/>
          <w:sz w:val="32"/>
          <w:highlight w:val="none"/>
        </w:rPr>
        <w:t>（不含增值税）</w:t>
      </w:r>
      <w:r>
        <w:rPr>
          <w:rFonts w:hint="eastAsia" w:ascii="方正仿宋_GBK" w:eastAsia="方正仿宋_GBK" w:cs="方正仿宋_GBK"/>
          <w:color w:val="auto"/>
          <w:sz w:val="32"/>
          <w:szCs w:val="32"/>
          <w:highlight w:val="none"/>
        </w:rPr>
        <w:t>的首年度，给予不超过实际销售额</w:t>
      </w:r>
      <w:r>
        <w:rPr>
          <w:rFonts w:hint="eastAsia" w:ascii="方正仿宋_GBK" w:hAnsi="方正仿宋_GBK" w:eastAsia="方正仿宋_GBK"/>
          <w:color w:val="auto"/>
          <w:sz w:val="32"/>
          <w:highlight w:val="none"/>
        </w:rPr>
        <w:t>（不含增值税）</w:t>
      </w:r>
      <w:r>
        <w:rPr>
          <w:rFonts w:hint="eastAsia" w:ascii="方正仿宋_GBK" w:eastAsia="方正仿宋_GBK" w:cs="方正仿宋_GBK"/>
          <w:color w:val="auto"/>
          <w:sz w:val="32"/>
          <w:szCs w:val="32"/>
          <w:highlight w:val="none"/>
          <w:lang w:val="en-US" w:eastAsia="zh-CN"/>
        </w:rPr>
        <w:t>2</w:t>
      </w:r>
      <w:r>
        <w:rPr>
          <w:rFonts w:hint="eastAsia" w:ascii="方正仿宋_GBK" w:eastAsia="方正仿宋_GBK" w:cs="方正仿宋_GBK"/>
          <w:color w:val="auto"/>
          <w:sz w:val="32"/>
          <w:szCs w:val="32"/>
          <w:highlight w:val="none"/>
        </w:rPr>
        <w:t>%的</w:t>
      </w:r>
      <w:r>
        <w:rPr>
          <w:rFonts w:hint="eastAsia" w:ascii="方正仿宋_GBK" w:eastAsia="方正仿宋_GBK" w:cs="方正仿宋_GBK"/>
          <w:color w:val="auto"/>
          <w:sz w:val="32"/>
          <w:szCs w:val="32"/>
          <w:highlight w:val="none"/>
          <w:lang w:eastAsia="zh-CN"/>
        </w:rPr>
        <w:t>补助，</w:t>
      </w:r>
      <w:r>
        <w:rPr>
          <w:rFonts w:hint="eastAsia" w:ascii="方正仿宋_GBK" w:hAnsi="方正仿宋_GBK" w:eastAsia="方正仿宋_GBK"/>
          <w:color w:val="auto"/>
          <w:sz w:val="32"/>
          <w:highlight w:val="none"/>
          <w:u w:val="none"/>
        </w:rPr>
        <w:t>单户企业新产品</w:t>
      </w:r>
      <w:r>
        <w:rPr>
          <w:rFonts w:hint="eastAsia" w:ascii="方正仿宋_GBK" w:hAnsi="方正仿宋_GBK" w:eastAsia="方正仿宋_GBK"/>
          <w:color w:val="auto"/>
          <w:sz w:val="32"/>
          <w:highlight w:val="none"/>
          <w:u w:val="none"/>
          <w:lang w:eastAsia="zh-CN"/>
        </w:rPr>
        <w:t>及</w:t>
      </w:r>
      <w:r>
        <w:rPr>
          <w:rFonts w:hint="eastAsia" w:ascii="方正仿宋_GBK" w:hAnsi="方正仿宋_GBK" w:eastAsia="方正仿宋_GBK"/>
          <w:color w:val="auto"/>
          <w:sz w:val="32"/>
          <w:highlight w:val="none"/>
          <w:u w:val="none"/>
        </w:rPr>
        <w:t>重大新产品</w:t>
      </w:r>
      <w:r>
        <w:rPr>
          <w:rFonts w:hint="eastAsia" w:ascii="方正仿宋_GBK" w:hAnsi="方正仿宋_GBK" w:eastAsia="方正仿宋_GBK"/>
          <w:color w:val="auto"/>
          <w:sz w:val="32"/>
          <w:highlight w:val="none"/>
          <w:lang w:eastAsia="zh-CN"/>
        </w:rPr>
        <w:t>产业化</w:t>
      </w:r>
      <w:r>
        <w:rPr>
          <w:rFonts w:hint="eastAsia" w:ascii="方正仿宋_GBK" w:hAnsi="方正仿宋_GBK" w:eastAsia="方正仿宋_GBK"/>
          <w:color w:val="auto"/>
          <w:sz w:val="32"/>
          <w:highlight w:val="none"/>
        </w:rPr>
        <w:t>补助最高不超过</w:t>
      </w:r>
      <w:r>
        <w:rPr>
          <w:rFonts w:hint="eastAsia" w:ascii="方正仿宋_GBK" w:hAnsi="方正仿宋_GBK" w:eastAsia="方正仿宋_GBK"/>
          <w:color w:val="auto"/>
          <w:sz w:val="32"/>
          <w:highlight w:val="none"/>
          <w:lang w:val="en-US" w:eastAsia="zh-CN"/>
        </w:rPr>
        <w:t>200</w:t>
      </w:r>
      <w:r>
        <w:rPr>
          <w:rFonts w:hint="eastAsia" w:ascii="方正仿宋_GBK" w:hAnsi="方正仿宋_GBK" w:eastAsia="方正仿宋_GBK"/>
          <w:color w:val="auto"/>
          <w:sz w:val="32"/>
          <w:highlight w:val="none"/>
        </w:rPr>
        <w:t>万元</w:t>
      </w:r>
      <w:r>
        <w:rPr>
          <w:rFonts w:hint="eastAsia" w:ascii="方正仿宋_GBK" w:hAnsi="方正仿宋_GBK" w:eastAsia="方正仿宋_GBK"/>
          <w:color w:val="auto"/>
          <w:sz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4</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联系人及联系方式</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区经济信息委科技科</w:t>
      </w:r>
      <w:r>
        <w:rPr>
          <w:rFonts w:hint="eastAsia" w:ascii="方正仿宋_GBK" w:hAnsi="方正仿宋_GBK" w:eastAsia="方正仿宋_GBK"/>
          <w:color w:val="auto"/>
          <w:sz w:val="32"/>
          <w:highlight w:val="none"/>
          <w:lang w:eastAsia="zh-CN"/>
        </w:rPr>
        <w:t>王心愉</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58250883</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58520356</w:t>
      </w:r>
      <w:r>
        <w:rPr>
          <w:rFonts w:hint="eastAsia" w:ascii="方正仿宋_GBK" w:hAnsi="方正仿宋_GBK" w:eastAsia="方正仿宋_GBK"/>
          <w:color w:val="auto"/>
          <w:sz w:val="32"/>
          <w:highlight w:val="none"/>
          <w:lang w:val="en-US" w:eastAsia="zh-CN"/>
        </w:rPr>
        <w:t>；电子邮箱：</w:t>
      </w:r>
      <w:r>
        <w:rPr>
          <w:rFonts w:hint="eastAsia" w:ascii="方正仿宋_GBK" w:hAnsi="方正仿宋_GBK" w:eastAsia="方正仿宋_GBK"/>
          <w:color w:val="auto"/>
          <w:sz w:val="32"/>
          <w:highlight w:val="none"/>
          <w:u w:val="none"/>
          <w:lang w:val="en-US" w:eastAsia="zh-CN"/>
        </w:rPr>
        <w:t>528716560@qq.com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经开区内企业：万州经开区经发局创新科张晓玲，</w:t>
      </w:r>
      <w:r>
        <w:rPr>
          <w:rFonts w:hint="eastAsia" w:ascii="方正仿宋_GBK" w:hAnsi="方正仿宋_GBK" w:eastAsia="方正仿宋_GBK"/>
          <w:color w:val="auto"/>
          <w:sz w:val="32"/>
          <w:highlight w:val="none"/>
          <w:lang w:eastAsia="zh-CN"/>
        </w:rPr>
        <w:t>联系电话：</w:t>
      </w:r>
      <w:r>
        <w:rPr>
          <w:rFonts w:hint="eastAsia" w:ascii="方正仿宋_GBK" w:hAnsi="方正仿宋_GBK" w:eastAsia="方正仿宋_GBK"/>
          <w:color w:val="auto"/>
          <w:sz w:val="32"/>
          <w:highlight w:val="none"/>
          <w:lang w:val="en-US" w:eastAsia="zh-CN"/>
        </w:rPr>
        <w:t>58153605</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58153605；邮箱：</w:t>
      </w:r>
      <w:r>
        <w:rPr>
          <w:rFonts w:hint="eastAsia" w:ascii="方正仿宋_GBK" w:hAnsi="方正仿宋_GBK" w:eastAsia="方正仿宋_GBK"/>
          <w:color w:val="auto"/>
          <w:sz w:val="32"/>
          <w:highlight w:val="none"/>
          <w:u w:val="none"/>
          <w:lang w:val="en-US" w:eastAsia="zh-CN"/>
        </w:rPr>
        <w:t>273536060</w:t>
      </w:r>
      <w:r>
        <w:rPr>
          <w:rFonts w:hint="default"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lang w:val="en-US" w:eastAsia="zh-CN"/>
        </w:rPr>
        <w:t>qq</w:t>
      </w:r>
      <w:r>
        <w:rPr>
          <w:rFonts w:hint="default" w:ascii="方正仿宋_GBK" w:hAnsi="方正仿宋_GBK" w:eastAsia="方正仿宋_GBK"/>
          <w:color w:val="auto"/>
          <w:sz w:val="32"/>
          <w:highlight w:val="none"/>
          <w:u w:val="none"/>
          <w:lang w:val="en-US" w:eastAsia="zh-CN"/>
        </w:rPr>
        <w:t>.com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b/>
          <w:bCs/>
          <w:color w:val="auto"/>
          <w:sz w:val="32"/>
          <w:highlight w:val="none"/>
          <w:u w:val="none"/>
          <w:lang w:val="en-US" w:eastAsia="zh-CN"/>
        </w:rPr>
      </w:pPr>
      <w:r>
        <w:rPr>
          <w:rFonts w:hint="eastAsia" w:ascii="方正楷体_GBK" w:hAnsi="方正楷体_GBK" w:eastAsia="方正楷体_GBK"/>
          <w:b/>
          <w:bCs/>
          <w:color w:val="auto"/>
          <w:sz w:val="32"/>
          <w:highlight w:val="none"/>
          <w:u w:val="none"/>
          <w:lang w:val="en-US" w:eastAsia="zh-CN"/>
        </w:rPr>
        <w:t>4. 制造业标准制（修）订补助</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方正仿宋_GBK" w:hAnsi="黑体" w:eastAsia="方正仿宋_GBK" w:cs="方正楷体_GBK"/>
          <w:b w:val="0"/>
          <w:bCs w:val="0"/>
          <w:color w:val="auto"/>
          <w:sz w:val="32"/>
          <w:szCs w:val="32"/>
          <w:highlight w:val="none"/>
          <w:u w:val="none"/>
          <w:lang w:eastAsia="zh-CN"/>
        </w:rPr>
      </w:pPr>
      <w:r>
        <w:rPr>
          <w:rFonts w:hint="eastAsia" w:ascii="方正仿宋_GBK" w:hAnsi="黑体" w:eastAsia="方正仿宋_GBK" w:cs="方正楷体_GBK"/>
          <w:b w:val="0"/>
          <w:bCs w:val="0"/>
          <w:color w:val="auto"/>
          <w:sz w:val="32"/>
          <w:szCs w:val="32"/>
          <w:highlight w:val="none"/>
          <w:u w:val="none"/>
          <w:lang w:eastAsia="zh-CN"/>
        </w:rPr>
        <w:t>（</w:t>
      </w:r>
      <w:r>
        <w:rPr>
          <w:rFonts w:hint="eastAsia" w:ascii="方正仿宋_GBK" w:hAnsi="黑体" w:eastAsia="方正仿宋_GBK" w:cs="方正楷体_GBK"/>
          <w:b w:val="0"/>
          <w:bCs w:val="0"/>
          <w:color w:val="auto"/>
          <w:sz w:val="32"/>
          <w:szCs w:val="32"/>
          <w:highlight w:val="none"/>
          <w:u w:val="none"/>
          <w:lang w:val="en-US" w:eastAsia="zh-CN"/>
        </w:rPr>
        <w:t>1</w:t>
      </w:r>
      <w:r>
        <w:rPr>
          <w:rFonts w:hint="eastAsia" w:ascii="方正仿宋_GBK" w:hAnsi="黑体" w:eastAsia="方正仿宋_GBK" w:cs="方正楷体_GBK"/>
          <w:b w:val="0"/>
          <w:bCs w:val="0"/>
          <w:color w:val="auto"/>
          <w:sz w:val="32"/>
          <w:szCs w:val="32"/>
          <w:highlight w:val="none"/>
          <w:u w:val="none"/>
          <w:lang w:eastAsia="zh-CN"/>
        </w:rPr>
        <w:t>）支持方向</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方正楷体_GBK" w:hAnsi="方正楷体_GBK" w:eastAsia="方正仿宋_GBK" w:cs="方正楷体_GBK"/>
          <w:b w:val="0"/>
          <w:color w:val="auto"/>
          <w:sz w:val="32"/>
          <w:szCs w:val="32"/>
          <w:highlight w:val="none"/>
          <w:u w:val="none"/>
          <w:lang w:eastAsia="zh-CN"/>
        </w:rPr>
      </w:pPr>
      <w:r>
        <w:rPr>
          <w:rFonts w:hint="eastAsia" w:ascii="方正仿宋_GBK" w:hAnsi="方正仿宋_GBK" w:eastAsia="方正仿宋_GBK"/>
          <w:color w:val="auto"/>
          <w:sz w:val="32"/>
          <w:highlight w:val="none"/>
          <w:u w:val="none"/>
          <w:lang w:eastAsia="zh-CN"/>
        </w:rPr>
        <w:t>支持</w:t>
      </w: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w:t>
      </w:r>
      <w:r>
        <w:rPr>
          <w:rFonts w:hint="eastAsia" w:ascii="方正仿宋_GBK" w:hAnsi="方正仿宋_GBK" w:eastAsia="方正仿宋_GBK" w:cs="方正仿宋_GBK"/>
          <w:b w:val="0"/>
          <w:bCs w:val="0"/>
          <w:color w:val="auto"/>
          <w:sz w:val="32"/>
          <w:highlight w:val="none"/>
          <w:u w:val="none"/>
          <w:lang w:eastAsia="zh-CN"/>
        </w:rPr>
        <w:t>企业</w:t>
      </w:r>
      <w:r>
        <w:rPr>
          <w:rFonts w:hint="eastAsia" w:ascii="方正仿宋_GBK" w:hAnsi="方正仿宋_GBK" w:eastAsia="方正仿宋_GBK"/>
          <w:color w:val="auto"/>
          <w:sz w:val="32"/>
          <w:highlight w:val="none"/>
          <w:u w:val="none"/>
          <w:lang w:eastAsia="zh-CN"/>
        </w:rPr>
        <w:t>开展标准修（制）订工作。</w:t>
      </w:r>
    </w:p>
    <w:p>
      <w:pPr>
        <w:keepNext w:val="0"/>
        <w:keepLines w:val="0"/>
        <w:pageBreakBefore w:val="0"/>
        <w:widowControl w:val="0"/>
        <w:numPr>
          <w:ilvl w:val="0"/>
          <w:numId w:val="3"/>
        </w:numPr>
        <w:shd w:val="clear" w:color="auto" w:fill="auto"/>
        <w:tabs>
          <w:tab w:val="left" w:pos="615"/>
        </w:tabs>
        <w:kinsoku/>
        <w:wordWrap/>
        <w:overflowPunct/>
        <w:topLinePunct w:val="0"/>
        <w:autoSpaceDE/>
        <w:autoSpaceDN/>
        <w:bidi w:val="0"/>
        <w:adjustRightInd/>
        <w:snapToGrid w:val="0"/>
        <w:spacing w:after="0" w:afterAutospacing="0" w:line="580" w:lineRule="exact"/>
        <w:ind w:firstLine="640" w:firstLineChars="200"/>
        <w:jc w:val="both"/>
        <w:textAlignment w:val="auto"/>
        <w:rPr>
          <w:rFonts w:hint="eastAsia" w:ascii="方正仿宋_GBK" w:hAnsi="黑体" w:eastAsia="方正仿宋_GBK" w:cs="方正楷体_GBK"/>
          <w:b w:val="0"/>
          <w:bCs w:val="0"/>
          <w:color w:val="auto"/>
          <w:sz w:val="32"/>
          <w:szCs w:val="32"/>
          <w:highlight w:val="none"/>
          <w:u w:val="none"/>
          <w:lang w:eastAsia="zh-CN"/>
        </w:rPr>
      </w:pPr>
      <w:r>
        <w:rPr>
          <w:rFonts w:hint="eastAsia" w:ascii="方正仿宋_GBK" w:hAnsi="黑体" w:eastAsia="方正仿宋_GBK" w:cs="方正楷体_GBK"/>
          <w:b w:val="0"/>
          <w:bCs w:val="0"/>
          <w:color w:val="auto"/>
          <w:sz w:val="32"/>
          <w:szCs w:val="32"/>
          <w:highlight w:val="none"/>
          <w:u w:val="none"/>
          <w:lang w:eastAsia="zh-CN"/>
        </w:rPr>
        <w:t>申报条件</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val="0"/>
        <w:spacing w:after="0" w:afterAutospacing="0" w:line="580" w:lineRule="exact"/>
        <w:ind w:firstLine="640" w:firstLineChars="200"/>
        <w:jc w:val="both"/>
        <w:textAlignment w:val="auto"/>
        <w:rPr>
          <w:rFonts w:hint="eastAsia" w:ascii="方正仿宋_GBK" w:hAnsi="黑体" w:eastAsia="方正仿宋_GBK" w:cs="方正楷体_GBK"/>
          <w:b w:val="0"/>
          <w:bCs w:val="0"/>
          <w:color w:val="auto"/>
          <w:sz w:val="32"/>
          <w:szCs w:val="32"/>
          <w:highlight w:val="none"/>
          <w:u w:val="none"/>
          <w:lang w:eastAsia="zh-CN"/>
        </w:rPr>
      </w:pPr>
      <w:r>
        <w:rPr>
          <w:rFonts w:hint="eastAsia" w:ascii="方正仿宋_GBK" w:hAnsi="仿宋" w:eastAsia="方正仿宋_GBK" w:cs="方正仿宋_GBK"/>
          <w:b w:val="0"/>
          <w:bCs w:val="0"/>
          <w:color w:val="auto"/>
          <w:kern w:val="2"/>
          <w:sz w:val="32"/>
          <w:szCs w:val="32"/>
          <w:highlight w:val="none"/>
          <w:u w:val="none"/>
          <w:lang w:val="en-US" w:eastAsia="zh-CN" w:bidi="ar-SA"/>
        </w:rPr>
        <w:t>主导国际、国家、行业标准制（修）订并获批发布的</w:t>
      </w: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w:t>
      </w:r>
      <w:r>
        <w:rPr>
          <w:rFonts w:hint="eastAsia" w:ascii="方正仿宋_GBK" w:hAnsi="仿宋" w:eastAsia="方正仿宋_GBK" w:cs="方正仿宋_GBK"/>
          <w:b w:val="0"/>
          <w:bCs w:val="0"/>
          <w:color w:val="auto"/>
          <w:kern w:val="2"/>
          <w:sz w:val="32"/>
          <w:szCs w:val="32"/>
          <w:highlight w:val="none"/>
          <w:u w:val="none"/>
          <w:lang w:val="en-US" w:eastAsia="zh-CN" w:bidi="ar-SA"/>
        </w:rPr>
        <w:t>企业。</w:t>
      </w:r>
    </w:p>
    <w:p>
      <w:pPr>
        <w:keepNext w:val="0"/>
        <w:keepLines w:val="0"/>
        <w:pageBreakBefore w:val="0"/>
        <w:widowControl w:val="0"/>
        <w:numPr>
          <w:ilvl w:val="0"/>
          <w:numId w:val="3"/>
        </w:numPr>
        <w:shd w:val="clear" w:color="auto" w:fill="auto"/>
        <w:tabs>
          <w:tab w:val="left" w:pos="615"/>
        </w:tabs>
        <w:kinsoku/>
        <w:wordWrap/>
        <w:overflowPunct/>
        <w:topLinePunct w:val="0"/>
        <w:autoSpaceDE/>
        <w:autoSpaceDN/>
        <w:bidi w:val="0"/>
        <w:adjustRightInd/>
        <w:snapToGrid w:val="0"/>
        <w:spacing w:after="0" w:afterAutospacing="0" w:line="580" w:lineRule="exact"/>
        <w:ind w:firstLine="640" w:firstLineChars="200"/>
        <w:jc w:val="both"/>
        <w:textAlignment w:val="auto"/>
        <w:rPr>
          <w:rFonts w:hint="eastAsia" w:ascii="方正仿宋_GBK" w:hAnsi="仿宋" w:eastAsia="方正仿宋_GBK" w:cs="方正仿宋_GBK"/>
          <w:b w:val="0"/>
          <w:bCs w:val="0"/>
          <w:color w:val="auto"/>
          <w:kern w:val="2"/>
          <w:sz w:val="32"/>
          <w:szCs w:val="32"/>
          <w:highlight w:val="none"/>
          <w:u w:val="none"/>
          <w:lang w:val="en-US" w:eastAsia="zh-CN" w:bidi="ar-SA"/>
        </w:rPr>
      </w:pPr>
      <w:r>
        <w:rPr>
          <w:rFonts w:hint="eastAsia" w:ascii="方正仿宋_GBK" w:hAnsi="黑体" w:eastAsia="方正仿宋_GBK" w:cs="方正楷体_GBK"/>
          <w:b w:val="0"/>
          <w:bCs w:val="0"/>
          <w:color w:val="auto"/>
          <w:sz w:val="32"/>
          <w:szCs w:val="32"/>
          <w:highlight w:val="none"/>
          <w:u w:val="none"/>
        </w:rPr>
        <w:t>支持标准</w:t>
      </w:r>
    </w:p>
    <w:p>
      <w:pPr>
        <w:keepNext w:val="0"/>
        <w:keepLines w:val="0"/>
        <w:pageBreakBefore w:val="0"/>
        <w:widowControl w:val="0"/>
        <w:numPr>
          <w:ilvl w:val="0"/>
          <w:numId w:val="0"/>
        </w:numPr>
        <w:shd w:val="clear" w:color="auto" w:fill="auto"/>
        <w:tabs>
          <w:tab w:val="left" w:pos="615"/>
        </w:tabs>
        <w:kinsoku/>
        <w:wordWrap/>
        <w:overflowPunct/>
        <w:topLinePunct w:val="0"/>
        <w:autoSpaceDE/>
        <w:autoSpaceDN/>
        <w:bidi w:val="0"/>
        <w:adjustRightInd/>
        <w:snapToGrid w:val="0"/>
        <w:spacing w:after="0" w:afterAutospacing="0" w:line="580" w:lineRule="exact"/>
        <w:ind w:firstLine="640" w:firstLineChars="200"/>
        <w:jc w:val="both"/>
        <w:textAlignment w:val="auto"/>
        <w:rPr>
          <w:rFonts w:hint="eastAsia"/>
          <w:color w:val="auto"/>
          <w:highlight w:val="none"/>
          <w:lang w:val="en-US" w:eastAsia="zh-CN"/>
        </w:rPr>
      </w:pPr>
      <w:r>
        <w:rPr>
          <w:rFonts w:hint="eastAsia" w:ascii="方正仿宋_GBK" w:hAnsi="仿宋" w:eastAsia="方正仿宋_GBK" w:cs="方正仿宋_GBK"/>
          <w:b w:val="0"/>
          <w:bCs w:val="0"/>
          <w:color w:val="auto"/>
          <w:kern w:val="2"/>
          <w:sz w:val="32"/>
          <w:szCs w:val="32"/>
          <w:highlight w:val="none"/>
          <w:u w:val="none"/>
          <w:lang w:val="en-US" w:eastAsia="zh-CN" w:bidi="ar-SA"/>
        </w:rPr>
        <w:t>对主导国际、国家、行业标准制（修）订并获批发布的,分别给予50万元、30万元、20万元补助。</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4</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rPr>
        <w:t>联系人及联系方式</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区经济信息委科技科</w:t>
      </w:r>
      <w:r>
        <w:rPr>
          <w:rFonts w:hint="eastAsia" w:ascii="方正仿宋_GBK" w:hAnsi="方正仿宋_GBK" w:eastAsia="方正仿宋_GBK"/>
          <w:color w:val="auto"/>
          <w:sz w:val="32"/>
          <w:highlight w:val="none"/>
          <w:lang w:eastAsia="zh-CN"/>
        </w:rPr>
        <w:t>王心愉</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58250883</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58520356</w:t>
      </w:r>
      <w:r>
        <w:rPr>
          <w:rFonts w:hint="eastAsia" w:ascii="方正仿宋_GBK" w:hAnsi="方正仿宋_GBK" w:eastAsia="方正仿宋_GBK"/>
          <w:color w:val="auto"/>
          <w:sz w:val="32"/>
          <w:highlight w:val="none"/>
          <w:lang w:val="en-US" w:eastAsia="zh-CN"/>
        </w:rPr>
        <w:t>；电子邮箱：</w:t>
      </w:r>
      <w:r>
        <w:rPr>
          <w:rFonts w:hint="eastAsia" w:ascii="方正仿宋_GBK" w:hAnsi="方正仿宋_GBK" w:eastAsia="方正仿宋_GBK"/>
          <w:color w:val="auto"/>
          <w:sz w:val="32"/>
          <w:highlight w:val="none"/>
          <w:u w:val="none"/>
          <w:lang w:val="en-US" w:eastAsia="zh-CN"/>
        </w:rPr>
        <w:t>528716560@qq.com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经开区内企业：万州经开区经发局创新发展科张晓玲，</w:t>
      </w:r>
      <w:r>
        <w:rPr>
          <w:rFonts w:hint="eastAsia" w:ascii="方正仿宋_GBK" w:hAnsi="方正仿宋_GBK" w:eastAsia="方正仿宋_GBK"/>
          <w:color w:val="auto"/>
          <w:sz w:val="32"/>
          <w:highlight w:val="none"/>
          <w:lang w:eastAsia="zh-CN"/>
        </w:rPr>
        <w:t>联系电话：</w:t>
      </w:r>
      <w:r>
        <w:rPr>
          <w:rFonts w:hint="eastAsia" w:ascii="方正仿宋_GBK" w:hAnsi="方正仿宋_GBK" w:eastAsia="方正仿宋_GBK"/>
          <w:color w:val="auto"/>
          <w:sz w:val="32"/>
          <w:highlight w:val="none"/>
          <w:lang w:val="en-US" w:eastAsia="zh-CN"/>
        </w:rPr>
        <w:t>58153605</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58153605；邮箱：</w:t>
      </w:r>
      <w:r>
        <w:rPr>
          <w:rFonts w:hint="eastAsia" w:ascii="方正仿宋_GBK" w:hAnsi="方正仿宋_GBK" w:eastAsia="方正仿宋_GBK"/>
          <w:color w:val="auto"/>
          <w:sz w:val="32"/>
          <w:highlight w:val="none"/>
          <w:u w:val="none"/>
          <w:lang w:val="en-US" w:eastAsia="zh-CN"/>
        </w:rPr>
        <w:t>273536060</w:t>
      </w:r>
      <w:r>
        <w:rPr>
          <w:rFonts w:hint="default"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lang w:val="en-US" w:eastAsia="zh-CN"/>
        </w:rPr>
        <w:t>qq</w:t>
      </w:r>
      <w:r>
        <w:rPr>
          <w:rFonts w:hint="default" w:ascii="方正仿宋_GBK" w:hAnsi="方正仿宋_GBK" w:eastAsia="方正仿宋_GBK"/>
          <w:color w:val="auto"/>
          <w:sz w:val="32"/>
          <w:highlight w:val="none"/>
          <w:u w:val="none"/>
          <w:lang w:val="en-US" w:eastAsia="zh-CN"/>
        </w:rPr>
        <w:t>.com</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（三）研发投入补助</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640" w:firstLineChars="200"/>
        <w:jc w:val="both"/>
        <w:textAlignment w:val="auto"/>
        <w:outlineLvl w:val="9"/>
        <w:rPr>
          <w:rFonts w:hint="eastAsia" w:ascii="方正仿宋_GBK" w:hAnsi="方正仿宋_GBK" w:eastAsia="方正仿宋_GBK"/>
          <w:b/>
          <w:bCs/>
          <w:color w:val="auto"/>
          <w:sz w:val="32"/>
          <w:highlight w:val="none"/>
          <w:u w:val="none"/>
          <w:lang w:eastAsia="zh-CN"/>
        </w:rPr>
      </w:pPr>
      <w:r>
        <w:rPr>
          <w:rFonts w:hint="eastAsia" w:ascii="方正仿宋_GBK" w:hAnsi="方正仿宋_GBK" w:eastAsia="方正仿宋_GBK"/>
          <w:b/>
          <w:bCs/>
          <w:color w:val="auto"/>
          <w:sz w:val="32"/>
          <w:highlight w:val="none"/>
          <w:u w:val="none"/>
          <w:lang w:val="en-US" w:eastAsia="zh-CN"/>
        </w:rPr>
        <w:t xml:space="preserve">1. </w:t>
      </w:r>
      <w:r>
        <w:rPr>
          <w:rFonts w:hint="eastAsia" w:ascii="方正仿宋_GBK" w:hAnsi="方正仿宋_GBK" w:eastAsia="方正仿宋_GBK"/>
          <w:b/>
          <w:bCs/>
          <w:color w:val="auto"/>
          <w:sz w:val="32"/>
          <w:highlight w:val="none"/>
          <w:u w:val="none"/>
          <w:lang w:eastAsia="zh-CN"/>
        </w:rPr>
        <w:t>支持方向</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640" w:firstLineChars="200"/>
        <w:jc w:val="both"/>
        <w:textAlignment w:val="auto"/>
        <w:outlineLvl w:val="9"/>
        <w:rPr>
          <w:rFonts w:hint="eastAsia" w:ascii="方正仿宋_GBK" w:hAnsi="方正仿宋_GBK" w:eastAsia="方正仿宋_GBK"/>
          <w:color w:val="auto"/>
          <w:sz w:val="32"/>
          <w:highlight w:val="none"/>
          <w:u w:val="none"/>
          <w:lang w:eastAsia="zh-CN"/>
        </w:rPr>
      </w:pPr>
      <w:r>
        <w:rPr>
          <w:rFonts w:hint="eastAsia" w:ascii="方正仿宋_GBK" w:hAnsi="方正仿宋_GBK" w:eastAsia="方正仿宋_GBK"/>
          <w:color w:val="auto"/>
          <w:sz w:val="32"/>
          <w:highlight w:val="none"/>
          <w:u w:val="none"/>
          <w:lang w:eastAsia="zh-CN"/>
        </w:rPr>
        <w:t>支持</w:t>
      </w:r>
      <w:r>
        <w:rPr>
          <w:rFonts w:hint="eastAsia" w:ascii="方正仿宋_GBK" w:hAnsi="方正仿宋_GBK" w:eastAsia="方正仿宋_GBK" w:cs="方正仿宋_GBK"/>
          <w:b w:val="0"/>
          <w:bCs w:val="0"/>
          <w:color w:val="auto"/>
          <w:sz w:val="32"/>
          <w:highlight w:val="none"/>
          <w:u w:val="none"/>
          <w:shd w:val="clear" w:color="auto" w:fill="FFFFFF"/>
          <w:lang w:eastAsia="zh-CN"/>
        </w:rPr>
        <w:t>规模以上</w:t>
      </w:r>
      <w:r>
        <w:rPr>
          <w:rFonts w:hint="eastAsia" w:ascii="方正仿宋_GBK" w:hAnsi="方正仿宋_GBK" w:eastAsia="方正仿宋_GBK"/>
          <w:color w:val="auto"/>
          <w:sz w:val="32"/>
          <w:highlight w:val="none"/>
          <w:u w:val="none"/>
        </w:rPr>
        <w:t>制造</w:t>
      </w:r>
      <w:r>
        <w:rPr>
          <w:rFonts w:hint="eastAsia" w:ascii="方正仿宋_GBK" w:hAnsi="方正仿宋_GBK" w:eastAsia="方正仿宋_GBK"/>
          <w:color w:val="auto"/>
          <w:sz w:val="32"/>
          <w:highlight w:val="none"/>
          <w:u w:val="none"/>
          <w:lang w:eastAsia="zh-CN"/>
        </w:rPr>
        <w:t>业</w:t>
      </w:r>
      <w:r>
        <w:rPr>
          <w:rFonts w:hint="eastAsia" w:ascii="方正仿宋_GBK" w:hAnsi="方正仿宋_GBK" w:eastAsia="方正仿宋_GBK" w:cs="方正仿宋_GBK"/>
          <w:b w:val="0"/>
          <w:bCs w:val="0"/>
          <w:color w:val="auto"/>
          <w:sz w:val="32"/>
          <w:highlight w:val="none"/>
          <w:u w:val="none"/>
          <w:lang w:eastAsia="zh-CN"/>
        </w:rPr>
        <w:t>企业</w:t>
      </w:r>
      <w:r>
        <w:rPr>
          <w:rFonts w:hint="eastAsia" w:ascii="方正仿宋_GBK" w:hAnsi="方正仿宋_GBK" w:eastAsia="方正仿宋_GBK"/>
          <w:color w:val="auto"/>
          <w:sz w:val="32"/>
          <w:highlight w:val="none"/>
          <w:u w:val="none"/>
          <w:lang w:eastAsia="zh-CN"/>
        </w:rPr>
        <w:t>加大研发投入。</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640" w:firstLineChars="200"/>
        <w:jc w:val="both"/>
        <w:textAlignment w:val="auto"/>
        <w:outlineLvl w:val="9"/>
        <w:rPr>
          <w:rFonts w:hint="eastAsia" w:ascii="方正仿宋_GBK" w:hAnsi="方正仿宋_GBK" w:eastAsia="方正仿宋_GBK"/>
          <w:b/>
          <w:bCs/>
          <w:color w:val="auto"/>
          <w:sz w:val="32"/>
          <w:highlight w:val="none"/>
          <w:u w:val="none"/>
          <w:lang w:val="en-US" w:eastAsia="zh-CN"/>
        </w:rPr>
      </w:pPr>
      <w:r>
        <w:rPr>
          <w:rFonts w:hint="eastAsia" w:ascii="方正仿宋_GBK" w:hAnsi="方正仿宋_GBK" w:eastAsia="方正仿宋_GBK"/>
          <w:b/>
          <w:bCs/>
          <w:color w:val="auto"/>
          <w:sz w:val="32"/>
          <w:highlight w:val="none"/>
          <w:u w:val="none"/>
          <w:lang w:val="en-US" w:eastAsia="zh-CN"/>
        </w:rPr>
        <w:t>2. 申报条件及支持标准</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640" w:firstLineChars="200"/>
        <w:jc w:val="both"/>
        <w:textAlignment w:val="auto"/>
        <w:outlineLvl w:val="9"/>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lang w:eastAsia="zh-CN"/>
        </w:rPr>
      </w:pPr>
      <w:r>
        <w:rPr>
          <w:rFonts w:hint="eastAsia" w:ascii="方正仿宋_GBK" w:hAnsi="黑体" w:eastAsia="方正仿宋_GBK" w:cs="方正楷体_GBK"/>
          <w:b w:val="0"/>
          <w:bCs w:val="0"/>
          <w:color w:val="auto"/>
          <w:kern w:val="2"/>
          <w:sz w:val="32"/>
          <w:szCs w:val="32"/>
          <w:highlight w:val="none"/>
          <w:u w:val="none"/>
          <w:lang w:eastAsia="zh-CN"/>
        </w:rPr>
        <w:t>兑现落实</w:t>
      </w:r>
      <w:r>
        <w:rPr>
          <w:rFonts w:hint="eastAsia" w:ascii="方正仿宋_GBK" w:hAnsi="黑体" w:eastAsia="方正仿宋_GBK" w:cs="方正楷体_GBK"/>
          <w:b w:val="0"/>
          <w:bCs w:val="0"/>
          <w:color w:val="auto"/>
          <w:kern w:val="2"/>
          <w:sz w:val="32"/>
          <w:szCs w:val="32"/>
          <w:highlight w:val="none"/>
          <w:u w:val="none"/>
        </w:rPr>
        <w:t>《</w:t>
      </w:r>
      <w:r>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rPr>
        <w:t>支持制造业高质量发展若干政策措施</w:t>
      </w:r>
      <w:r>
        <w:rPr>
          <w:rFonts w:hint="eastAsia" w:ascii="方正仿宋_GBK" w:hAnsi="黑体" w:eastAsia="方正仿宋_GBK" w:cs="方正楷体_GBK"/>
          <w:b w:val="0"/>
          <w:bCs w:val="0"/>
          <w:color w:val="auto"/>
          <w:kern w:val="2"/>
          <w:sz w:val="32"/>
          <w:szCs w:val="32"/>
          <w:highlight w:val="none"/>
          <w:u w:val="none"/>
        </w:rPr>
        <w:t>》</w:t>
      </w:r>
      <w:r>
        <w:rPr>
          <w:rFonts w:hint="eastAsia" w:ascii="方正仿宋_GBK" w:hAnsi="黑体" w:eastAsia="方正仿宋_GBK" w:cs="方正楷体_GBK"/>
          <w:b w:val="0"/>
          <w:bCs w:val="0"/>
          <w:color w:val="auto"/>
          <w:kern w:val="2"/>
          <w:sz w:val="32"/>
          <w:szCs w:val="32"/>
          <w:highlight w:val="none"/>
          <w:u w:val="none"/>
          <w:lang w:eastAsia="zh-CN"/>
        </w:rPr>
        <w:t>（</w:t>
      </w:r>
      <w:r>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rPr>
        <w:t>渝府发〔2021〕11号</w:t>
      </w:r>
      <w:r>
        <w:rPr>
          <w:rFonts w:hint="eastAsia" w:ascii="方正仿宋_GBK" w:hAnsi="黑体" w:eastAsia="方正仿宋_GBK" w:cs="方正楷体_GBK"/>
          <w:b w:val="0"/>
          <w:bCs w:val="0"/>
          <w:color w:val="auto"/>
          <w:kern w:val="2"/>
          <w:sz w:val="32"/>
          <w:szCs w:val="32"/>
          <w:highlight w:val="none"/>
          <w:u w:val="none"/>
          <w:shd w:val="clear" w:color="auto" w:fill="auto"/>
          <w:lang w:eastAsia="zh-CN"/>
        </w:rPr>
        <w:t>），</w:t>
      </w:r>
      <w:r>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lang w:eastAsia="zh-CN"/>
        </w:rPr>
        <w:t>支持企业</w:t>
      </w:r>
      <w:r>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rPr>
        <w:t>建立研发准备金制度，申报研发费用1000万元以</w:t>
      </w:r>
      <w:r>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lang w:eastAsia="zh-CN"/>
        </w:rPr>
        <w:t>下</w:t>
      </w:r>
      <w:r>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rPr>
        <w:t>的企业，按研发费用存量不高于3%、增量不高于10%的比例给予补助</w:t>
      </w:r>
      <w:r>
        <w:rPr>
          <w:rFonts w:hint="eastAsia" w:ascii="方正仿宋_GBK" w:hAnsi="黑体" w:eastAsia="方正仿宋_GBK" w:cs="方正楷体_GBK"/>
          <w:b w:val="0"/>
          <w:bCs w:val="0"/>
          <w:i w:val="0"/>
          <w:caps w:val="0"/>
          <w:color w:val="auto"/>
          <w:spacing w:val="0"/>
          <w:kern w:val="2"/>
          <w:sz w:val="32"/>
          <w:szCs w:val="32"/>
          <w:highlight w:val="none"/>
          <w:u w:val="none"/>
          <w:shd w:val="clear" w:color="auto" w:fill="auto"/>
          <w:lang w:eastAsia="zh-CN"/>
        </w:rPr>
        <w:t>。</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640" w:firstLineChars="200"/>
        <w:jc w:val="both"/>
        <w:textAlignment w:val="auto"/>
        <w:outlineLvl w:val="9"/>
        <w:rPr>
          <w:rFonts w:hint="eastAsia" w:ascii="方正仿宋_GBK" w:hAnsi="方正仿宋_GBK" w:eastAsia="方正仿宋_GBK"/>
          <w:b/>
          <w:bCs/>
          <w:color w:val="auto"/>
          <w:sz w:val="32"/>
          <w:highlight w:val="none"/>
          <w:u w:val="none"/>
          <w:lang w:val="en-US" w:eastAsia="zh-CN"/>
        </w:rPr>
      </w:pPr>
      <w:r>
        <w:rPr>
          <w:rFonts w:hint="eastAsia" w:ascii="方正仿宋_GBK" w:hAnsi="方正仿宋_GBK" w:eastAsia="方正仿宋_GBK"/>
          <w:b/>
          <w:bCs/>
          <w:color w:val="auto"/>
          <w:sz w:val="32"/>
          <w:highlight w:val="none"/>
          <w:u w:val="none"/>
          <w:lang w:val="en-US" w:eastAsia="zh-CN"/>
        </w:rPr>
        <w:t>3.联系人及联系方式</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区经济信息委科技科</w:t>
      </w:r>
      <w:r>
        <w:rPr>
          <w:rFonts w:hint="eastAsia" w:ascii="方正仿宋_GBK" w:hAnsi="方正仿宋_GBK" w:eastAsia="方正仿宋_GBK"/>
          <w:color w:val="auto"/>
          <w:sz w:val="32"/>
          <w:highlight w:val="none"/>
          <w:lang w:eastAsia="zh-CN"/>
        </w:rPr>
        <w:t>王心愉</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58250883</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58520356</w:t>
      </w:r>
      <w:r>
        <w:rPr>
          <w:rFonts w:hint="eastAsia" w:ascii="方正仿宋_GBK" w:hAnsi="方正仿宋_GBK" w:eastAsia="方正仿宋_GBK"/>
          <w:color w:val="auto"/>
          <w:sz w:val="32"/>
          <w:highlight w:val="none"/>
          <w:lang w:val="en-US" w:eastAsia="zh-CN"/>
        </w:rPr>
        <w:t>；电子邮箱：</w:t>
      </w:r>
      <w:r>
        <w:rPr>
          <w:rFonts w:hint="eastAsia" w:ascii="方正仿宋_GBK" w:hAnsi="方正仿宋_GBK" w:eastAsia="方正仿宋_GBK"/>
          <w:color w:val="auto"/>
          <w:sz w:val="32"/>
          <w:highlight w:val="none"/>
          <w:u w:val="none"/>
          <w:lang w:val="en-US" w:eastAsia="zh-CN"/>
        </w:rPr>
        <w:t>528716560@qq.com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color w:val="auto"/>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经开区内企业：万州经开区经发局创新发展科张晓玲，</w:t>
      </w:r>
      <w:r>
        <w:rPr>
          <w:rFonts w:hint="eastAsia" w:ascii="方正仿宋_GBK" w:hAnsi="方正仿宋_GBK" w:eastAsia="方正仿宋_GBK"/>
          <w:color w:val="auto"/>
          <w:sz w:val="32"/>
          <w:highlight w:val="none"/>
          <w:lang w:eastAsia="zh-CN"/>
        </w:rPr>
        <w:t>联系电话：</w:t>
      </w:r>
      <w:r>
        <w:rPr>
          <w:rFonts w:hint="eastAsia" w:ascii="方正仿宋_GBK" w:hAnsi="方正仿宋_GBK" w:eastAsia="方正仿宋_GBK"/>
          <w:color w:val="auto"/>
          <w:sz w:val="32"/>
          <w:highlight w:val="none"/>
          <w:lang w:val="en-US" w:eastAsia="zh-CN"/>
        </w:rPr>
        <w:t>58153605</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58153605；邮箱：</w:t>
      </w:r>
      <w:r>
        <w:rPr>
          <w:rFonts w:hint="eastAsia" w:ascii="方正仿宋_GBK" w:hAnsi="方正仿宋_GBK" w:eastAsia="方正仿宋_GBK"/>
          <w:color w:val="auto"/>
          <w:sz w:val="32"/>
          <w:highlight w:val="none"/>
          <w:u w:val="none"/>
          <w:lang w:val="en-US" w:eastAsia="zh-CN"/>
        </w:rPr>
        <w:t>273536060</w:t>
      </w:r>
      <w:r>
        <w:rPr>
          <w:rFonts w:hint="default" w:ascii="方正仿宋_GBK" w:hAnsi="方正仿宋_GBK" w:eastAsia="方正仿宋_GBK"/>
          <w:color w:val="auto"/>
          <w:sz w:val="32"/>
          <w:highlight w:val="none"/>
          <w:u w:val="none"/>
          <w:lang w:val="en-US" w:eastAsia="zh-CN"/>
        </w:rPr>
        <w:t>@</w:t>
      </w:r>
      <w:r>
        <w:rPr>
          <w:rFonts w:hint="eastAsia" w:ascii="方正仿宋_GBK" w:hAnsi="方正仿宋_GBK" w:eastAsia="方正仿宋_GBK"/>
          <w:color w:val="auto"/>
          <w:sz w:val="32"/>
          <w:highlight w:val="none"/>
          <w:u w:val="none"/>
          <w:lang w:val="en-US" w:eastAsia="zh-CN"/>
        </w:rPr>
        <w:t>qq</w:t>
      </w:r>
      <w:r>
        <w:rPr>
          <w:rFonts w:hint="default" w:ascii="方正仿宋_GBK" w:hAnsi="方正仿宋_GBK" w:eastAsia="方正仿宋_GBK"/>
          <w:color w:val="auto"/>
          <w:sz w:val="32"/>
          <w:highlight w:val="none"/>
          <w:u w:val="none"/>
          <w:lang w:val="en-US" w:eastAsia="zh-CN"/>
        </w:rPr>
        <w:t>.com</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黑体_GBK" w:hAnsi="方正黑体_GBK" w:eastAsia="方正黑体_GBK" w:cs="方正黑体_GBK"/>
          <w:b w:val="0"/>
          <w:bCs w:val="0"/>
          <w:color w:val="auto"/>
          <w:sz w:val="32"/>
          <w:highlight w:val="none"/>
          <w:u w:val="none"/>
          <w:shd w:val="clear" w:color="auto" w:fill="FFFFFF"/>
          <w:lang w:val="en-US" w:eastAsia="zh-CN"/>
        </w:rPr>
      </w:pPr>
      <w:r>
        <w:rPr>
          <w:rFonts w:hint="eastAsia" w:ascii="方正黑体_GBK" w:hAnsi="方正黑体_GBK" w:eastAsia="方正黑体_GBK" w:cs="方正黑体_GBK"/>
          <w:b w:val="0"/>
          <w:bCs w:val="0"/>
          <w:color w:val="auto"/>
          <w:sz w:val="32"/>
          <w:highlight w:val="none"/>
          <w:u w:val="none"/>
          <w:shd w:val="clear" w:color="auto" w:fill="FFFFFF"/>
          <w:lang w:val="en-US" w:eastAsia="zh-CN"/>
        </w:rPr>
        <w:t>三、“双碳”行动</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0" w:leftChars="0" w:firstLine="320" w:firstLineChars="10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（一）绿色制造体系建设补助</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640" w:firstLineChars="200"/>
        <w:jc w:val="both"/>
        <w:textAlignment w:val="auto"/>
        <w:outlineLvl w:val="9"/>
        <w:rPr>
          <w:rFonts w:hint="eastAsia" w:ascii="方正仿宋_GBK" w:hAnsi="方正仿宋_GBK" w:eastAsia="方正仿宋_GBK"/>
          <w:b/>
          <w:bCs/>
          <w:color w:val="auto"/>
          <w:sz w:val="32"/>
          <w:highlight w:val="none"/>
          <w:u w:val="none"/>
          <w:lang w:val="en-US" w:eastAsia="zh-CN"/>
        </w:rPr>
      </w:pPr>
      <w:r>
        <w:rPr>
          <w:rFonts w:hint="eastAsia" w:ascii="方正仿宋_GBK" w:hAnsi="方正仿宋_GBK" w:eastAsia="方正仿宋_GBK"/>
          <w:b/>
          <w:bCs/>
          <w:color w:val="auto"/>
          <w:sz w:val="32"/>
          <w:highlight w:val="none"/>
          <w:u w:val="none"/>
          <w:lang w:val="en-US" w:eastAsia="zh-CN"/>
        </w:rPr>
        <w:t>1. 支持方向</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eastAsia="zh-CN"/>
        </w:rPr>
      </w:pPr>
      <w:r>
        <w:rPr>
          <w:rFonts w:hint="eastAsia" w:ascii="方正仿宋_GBK" w:hAnsi="方正仿宋_GBK" w:eastAsia="方正仿宋_GBK" w:cs="方正仿宋_GBK"/>
          <w:color w:val="auto"/>
          <w:sz w:val="32"/>
          <w:szCs w:val="32"/>
          <w:highlight w:val="none"/>
          <w:u w:val="none"/>
          <w:lang w:eastAsia="zh-CN"/>
        </w:rPr>
        <w:t>支持规模以上工业企业创建国家级（市级）绿色工厂、能效领跑者、水效领跑者等绿色示范企业。</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2</w:t>
      </w:r>
      <w:r>
        <w:rPr>
          <w:rFonts w:hint="eastAsia" w:ascii="方正仿宋_GBK" w:hAnsi="方正仿宋_GBK" w:eastAsia="方正仿宋_GBK"/>
          <w:b/>
          <w:bCs/>
          <w:color w:val="auto"/>
          <w:sz w:val="32"/>
          <w:highlight w:val="none"/>
          <w:u w:val="none"/>
          <w:lang w:val="en-US" w:eastAsia="zh-CN"/>
        </w:rPr>
        <w:t>.申报条件</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2020年新获得国家级、市级绿色工厂、能效领跑者、水效领跑者荣誉的企业</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640" w:firstLineChars="200"/>
        <w:jc w:val="both"/>
        <w:textAlignment w:val="auto"/>
        <w:outlineLvl w:val="9"/>
        <w:rPr>
          <w:rFonts w:hint="eastAsia" w:ascii="方正仿宋_GBK" w:hAnsi="方正仿宋_GBK" w:eastAsia="方正仿宋_GBK"/>
          <w:b/>
          <w:bCs/>
          <w:color w:val="auto"/>
          <w:sz w:val="32"/>
          <w:highlight w:val="none"/>
          <w:u w:val="none"/>
          <w:lang w:val="en-US" w:eastAsia="zh-CN"/>
        </w:rPr>
      </w:pPr>
      <w:r>
        <w:rPr>
          <w:rFonts w:hint="eastAsia" w:ascii="方正仿宋_GBK" w:hAnsi="方正仿宋_GBK" w:eastAsia="方正仿宋_GBK"/>
          <w:b/>
          <w:bCs/>
          <w:color w:val="auto"/>
          <w:sz w:val="32"/>
          <w:highlight w:val="none"/>
          <w:u w:val="none"/>
          <w:lang w:val="en-US" w:eastAsia="zh-CN"/>
        </w:rPr>
        <w:t>3.支持标准</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仿宋"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对2020年新获得国家级、市级绿色工厂、能效领跑者、水效领跑者荣誉的企业，分别</w:t>
      </w:r>
      <w:r>
        <w:rPr>
          <w:rFonts w:hint="eastAsia" w:ascii="方正仿宋_GBK" w:hAnsi="方正仿宋_GBK" w:eastAsia="方正仿宋_GBK"/>
          <w:color w:val="auto"/>
          <w:sz w:val="32"/>
          <w:highlight w:val="none"/>
          <w:u w:val="none"/>
          <w:lang w:val="en-US" w:eastAsia="zh-CN"/>
        </w:rPr>
        <w:t>给予5</w:t>
      </w:r>
      <w:r>
        <w:rPr>
          <w:rFonts w:hint="eastAsia" w:ascii="方正仿宋_GBK" w:hAnsi="方正仿宋_GBK" w:eastAsia="方正仿宋_GBK" w:cs="方正仿宋_GBK"/>
          <w:color w:val="auto"/>
          <w:sz w:val="32"/>
          <w:szCs w:val="32"/>
          <w:highlight w:val="none"/>
          <w:u w:val="none"/>
          <w:lang w:val="en-US" w:eastAsia="zh-CN"/>
        </w:rPr>
        <w:t>0万元、20万元</w:t>
      </w:r>
      <w:r>
        <w:rPr>
          <w:rFonts w:hint="eastAsia" w:ascii="方正仿宋_GBK" w:hAnsi="方正仿宋_GBK" w:eastAsia="方正仿宋_GBK"/>
          <w:color w:val="auto"/>
          <w:sz w:val="32"/>
          <w:highlight w:val="none"/>
          <w:u w:val="none"/>
          <w:lang w:val="en-US" w:eastAsia="zh-CN"/>
        </w:rPr>
        <w:t>的奖励。</w:t>
      </w:r>
      <w:r>
        <w:rPr>
          <w:rFonts w:hint="eastAsia" w:ascii="方正仿宋_GBK" w:hAnsi="仿宋" w:eastAsia="方正仿宋_GBK" w:cs="方正仿宋_GBK"/>
          <w:color w:val="auto"/>
          <w:sz w:val="32"/>
          <w:szCs w:val="32"/>
          <w:highlight w:val="none"/>
          <w:u w:val="none"/>
          <w:lang w:val="en-US" w:eastAsia="zh-CN"/>
        </w:rPr>
        <w:t>同一年度同时获得国家级、市级认定的，可重复享受。</w:t>
      </w:r>
    </w:p>
    <w:p>
      <w:pPr>
        <w:keepNext w:val="0"/>
        <w:keepLines w:val="0"/>
        <w:pageBreakBefore w:val="0"/>
        <w:numPr>
          <w:ilvl w:val="0"/>
          <w:numId w:val="0"/>
        </w:numPr>
        <w:shd w:val="clear" w:color="auto" w:fill="auto"/>
        <w:kinsoku/>
        <w:wordWrap/>
        <w:overflowPunct/>
        <w:topLinePunct w:val="0"/>
        <w:autoSpaceDE/>
        <w:autoSpaceDN/>
        <w:bidi w:val="0"/>
        <w:snapToGrid/>
        <w:spacing w:line="580" w:lineRule="exact"/>
        <w:ind w:firstLine="420" w:firstLineChars="200"/>
        <w:jc w:val="both"/>
        <w:textAlignment w:val="auto"/>
        <w:outlineLvl w:val="9"/>
        <w:rPr>
          <w:rFonts w:hint="eastAsia" w:ascii="方正仿宋_GBK" w:hAnsi="方正仿宋_GBK" w:eastAsia="方正仿宋_GBK"/>
          <w:b/>
          <w:bCs/>
          <w:color w:val="auto"/>
          <w:sz w:val="32"/>
          <w:highlight w:val="none"/>
          <w:u w:val="none"/>
          <w:lang w:val="en-US" w:eastAsia="zh-CN"/>
        </w:rPr>
      </w:pPr>
      <w:r>
        <w:rPr>
          <w:rFonts w:hint="eastAsia"/>
          <w:color w:val="auto"/>
          <w:highlight w:val="none"/>
          <w:lang w:val="en-US" w:eastAsia="zh-CN"/>
        </w:rPr>
        <w:t xml:space="preserve"> </w:t>
      </w:r>
      <w:r>
        <w:rPr>
          <w:rFonts w:hint="eastAsia" w:ascii="方正仿宋_GBK" w:hAnsi="方正仿宋_GBK" w:eastAsia="方正仿宋_GBK"/>
          <w:b/>
          <w:bCs/>
          <w:color w:val="auto"/>
          <w:sz w:val="32"/>
          <w:highlight w:val="none"/>
          <w:u w:val="none"/>
          <w:lang w:val="en-US" w:eastAsia="zh-CN"/>
        </w:rPr>
        <w:t>4.联系人及联系方式</w:t>
      </w:r>
    </w:p>
    <w:p>
      <w:pPr>
        <w:keepNext w:val="0"/>
        <w:keepLines w:val="0"/>
        <w:pageBreakBefore w:val="0"/>
        <w:shd w:val="clear" w:color="auto" w:fill="auto"/>
        <w:tabs>
          <w:tab w:val="left" w:pos="615"/>
        </w:tabs>
        <w:kinsoku/>
        <w:wordWrap/>
        <w:overflowPunct/>
        <w:topLinePunct w:val="0"/>
        <w:autoSpaceDE/>
        <w:autoSpaceDN/>
        <w:bidi w:val="0"/>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w:t>
      </w:r>
      <w:r>
        <w:rPr>
          <w:rFonts w:hint="eastAsia" w:ascii="方正仿宋_GBK" w:hAnsi="方正仿宋_GBK" w:eastAsia="方正仿宋_GBK"/>
          <w:color w:val="auto"/>
          <w:sz w:val="32"/>
          <w:highlight w:val="none"/>
          <w:lang w:eastAsia="zh-CN"/>
        </w:rPr>
        <w:t>能源</w:t>
      </w:r>
      <w:r>
        <w:rPr>
          <w:rFonts w:hint="eastAsia" w:ascii="方正仿宋_GBK" w:hAnsi="方正仿宋_GBK" w:eastAsia="方正仿宋_GBK"/>
          <w:color w:val="auto"/>
          <w:sz w:val="32"/>
          <w:highlight w:val="none"/>
        </w:rPr>
        <w:t>科</w:t>
      </w:r>
      <w:r>
        <w:rPr>
          <w:rFonts w:hint="eastAsia" w:ascii="方正仿宋_GBK" w:hAnsi="方正仿宋_GBK" w:eastAsia="方正仿宋_GBK"/>
          <w:color w:val="auto"/>
          <w:sz w:val="32"/>
          <w:highlight w:val="none"/>
          <w:lang w:eastAsia="zh-CN"/>
        </w:rPr>
        <w:t>孔祥龙</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58250</w:t>
      </w:r>
      <w:r>
        <w:rPr>
          <w:rFonts w:hint="eastAsia" w:ascii="方正仿宋_GBK" w:hAnsi="方正仿宋_GBK" w:eastAsia="方正仿宋_GBK"/>
          <w:color w:val="auto"/>
          <w:sz w:val="32"/>
          <w:highlight w:val="none"/>
          <w:lang w:val="en-US" w:eastAsia="zh-CN"/>
        </w:rPr>
        <w:t>338</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585203</w:t>
      </w:r>
      <w:r>
        <w:rPr>
          <w:rFonts w:hint="eastAsia" w:ascii="方正仿宋_GBK" w:hAnsi="方正仿宋_GBK" w:eastAsia="方正仿宋_GBK"/>
          <w:color w:val="auto"/>
          <w:sz w:val="32"/>
          <w:highlight w:val="none"/>
          <w:lang w:val="en-US" w:eastAsia="zh-CN"/>
        </w:rPr>
        <w:t>6</w:t>
      </w:r>
      <w:r>
        <w:rPr>
          <w:rFonts w:hint="default" w:ascii="方正仿宋_GBK" w:hAnsi="方正仿宋_GBK" w:eastAsia="方正仿宋_GBK"/>
          <w:color w:val="auto"/>
          <w:sz w:val="32"/>
          <w:highlight w:val="none"/>
          <w:lang w:val="en-US" w:eastAsia="zh-CN"/>
        </w:rPr>
        <w:t>6</w:t>
      </w:r>
      <w:r>
        <w:rPr>
          <w:rFonts w:hint="eastAsia" w:ascii="方正仿宋_GBK" w:hAnsi="方正仿宋_GBK" w:eastAsia="方正仿宋_GBK"/>
          <w:color w:val="auto"/>
          <w:sz w:val="32"/>
          <w:highlight w:val="none"/>
          <w:lang w:val="en-US" w:eastAsia="zh-CN"/>
        </w:rPr>
        <w:t>；电子邮箱：</w:t>
      </w:r>
      <w:r>
        <w:rPr>
          <w:rFonts w:hint="eastAsia" w:ascii="方正仿宋_GBK" w:hAnsi="方正仿宋_GBK" w:cs="方正仿宋_GBK"/>
          <w:color w:val="auto"/>
          <w:sz w:val="32"/>
          <w:highlight w:val="none"/>
          <w:lang w:val="en-US" w:eastAsia="zh-CN"/>
        </w:rPr>
        <w:t>1907135401</w:t>
      </w:r>
      <w:r>
        <w:rPr>
          <w:rFonts w:hint="eastAsia" w:ascii="方正仿宋_GBK" w:hAnsi="方正仿宋_GBK" w:eastAsia="方正仿宋_GBK" w:cs="方正仿宋_GBK"/>
          <w:color w:val="auto"/>
          <w:sz w:val="32"/>
          <w:highlight w:val="none"/>
          <w:lang w:val="en-US" w:eastAsia="zh-CN"/>
        </w:rPr>
        <w:t>@qq.com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经开区内企业：万州经开区经发局项目科刘劲松，联系电话：58136119；传真：58136119；邮箱：wzjkqjfjxmk</w:t>
      </w:r>
      <w:r>
        <w:rPr>
          <w:rFonts w:hint="default" w:ascii="方正仿宋_GBK" w:hAnsi="方正仿宋_GBK" w:eastAsia="方正仿宋_GBK"/>
          <w:color w:val="auto"/>
          <w:sz w:val="32"/>
          <w:highlight w:val="none"/>
          <w:lang w:val="en-US" w:eastAsia="zh-CN"/>
        </w:rPr>
        <w:t>@</w:t>
      </w:r>
      <w:r>
        <w:rPr>
          <w:rFonts w:hint="eastAsia" w:ascii="方正仿宋_GBK" w:hAnsi="方正仿宋_GBK" w:eastAsia="方正仿宋_GBK"/>
          <w:color w:val="auto"/>
          <w:sz w:val="32"/>
          <w:highlight w:val="none"/>
          <w:lang w:val="en-US" w:eastAsia="zh-CN"/>
        </w:rPr>
        <w:t>163</w:t>
      </w:r>
      <w:r>
        <w:rPr>
          <w:rFonts w:hint="default" w:ascii="方正仿宋_GBK" w:hAnsi="方正仿宋_GBK" w:eastAsia="方正仿宋_GBK"/>
          <w:color w:val="auto"/>
          <w:sz w:val="32"/>
          <w:highlight w:val="none"/>
          <w:lang w:val="en-US" w:eastAsia="zh-CN"/>
        </w:rPr>
        <w:t>.com</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黑体_GBK" w:hAnsi="方正黑体_GBK" w:eastAsia="方正黑体_GBK" w:cs="方正黑体_GBK"/>
          <w:b w:val="0"/>
          <w:bCs w:val="0"/>
          <w:color w:val="auto"/>
          <w:sz w:val="32"/>
          <w:highlight w:val="none"/>
          <w:u w:val="none"/>
          <w:shd w:val="clear" w:color="auto" w:fill="FFFFFF"/>
          <w:lang w:val="en-US" w:eastAsia="zh-CN"/>
        </w:rPr>
      </w:pPr>
      <w:r>
        <w:rPr>
          <w:rFonts w:hint="eastAsia" w:ascii="方正黑体_GBK" w:hAnsi="方正黑体_GBK" w:eastAsia="方正黑体_GBK" w:cs="方正黑体_GBK"/>
          <w:b w:val="0"/>
          <w:bCs w:val="0"/>
          <w:color w:val="auto"/>
          <w:sz w:val="32"/>
          <w:highlight w:val="none"/>
          <w:u w:val="none"/>
          <w:shd w:val="clear" w:color="auto" w:fill="FFFFFF"/>
          <w:lang w:val="en-US" w:eastAsia="zh-CN"/>
        </w:rPr>
        <w:t>四、绿色金融</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（一）流动资金贷款贴息</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eastAsia="zh-CN"/>
        </w:rPr>
        <w:t>１.支持方向</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规模以上制造业企业流动资金贷款贴息。</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eastAsia="zh-CN"/>
        </w:rPr>
        <w:t>２.申报条件</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（1）申报时仍在国家统计局联网直报企业库中的20</w:t>
      </w:r>
      <w:r>
        <w:rPr>
          <w:rFonts w:hint="eastAsia" w:ascii="方正仿宋_GBK" w:hAnsi="方正仿宋_GBK" w:eastAsia="方正仿宋_GBK" w:cs="方正仿宋_GBK"/>
          <w:color w:val="auto"/>
          <w:sz w:val="32"/>
          <w:highlight w:val="none"/>
          <w:lang w:val="en-US" w:eastAsia="zh-CN"/>
        </w:rPr>
        <w:t>20</w:t>
      </w:r>
      <w:r>
        <w:rPr>
          <w:rFonts w:hint="eastAsia" w:ascii="方正仿宋_GBK" w:hAnsi="方正仿宋_GBK" w:eastAsia="方正仿宋_GBK" w:cs="方正仿宋_GBK"/>
          <w:color w:val="auto"/>
          <w:sz w:val="32"/>
          <w:highlight w:val="none"/>
          <w:lang w:eastAsia="zh-CN"/>
        </w:rPr>
        <w:t>年度规模以上制造业企业。（</w:t>
      </w:r>
      <w:r>
        <w:rPr>
          <w:rFonts w:hint="default" w:ascii="方正仿宋_GBK" w:hAnsi="方正仿宋_GBK" w:eastAsia="方正仿宋_GBK" w:cs="方正仿宋_GBK"/>
          <w:color w:val="auto"/>
          <w:sz w:val="32"/>
          <w:highlight w:val="none"/>
          <w:lang w:val="en-US" w:eastAsia="zh-CN"/>
        </w:rPr>
        <w:t>2</w:t>
      </w:r>
      <w:r>
        <w:rPr>
          <w:rFonts w:hint="eastAsia" w:ascii="方正仿宋_GBK" w:hAnsi="方正仿宋_GBK" w:eastAsia="方正仿宋_GBK" w:cs="方正仿宋_GBK"/>
          <w:color w:val="auto"/>
          <w:sz w:val="32"/>
          <w:highlight w:val="none"/>
          <w:lang w:eastAsia="zh-CN"/>
        </w:rPr>
        <w:t>）在国内银行、境外银行、集团财务公司获得流动资金贷款。（3）鼓励企业积极争取区级以上专项资金，已申报并获得国家、市级流动资金贷款贴息的企业可列入申报范围。</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eastAsia="zh-CN"/>
        </w:rPr>
        <w:t>３. 支持标准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lang w:val="en-US" w:eastAsia="zh-CN"/>
        </w:rPr>
        <w:t>1</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对</w:t>
      </w:r>
      <w:r>
        <w:rPr>
          <w:rFonts w:hint="eastAsia" w:ascii="方正仿宋_GBK" w:hAnsi="方正仿宋_GBK" w:eastAsia="方正仿宋_GBK" w:cs="方正仿宋_GBK"/>
          <w:color w:val="auto"/>
          <w:sz w:val="32"/>
          <w:szCs w:val="32"/>
          <w:highlight w:val="none"/>
          <w:u w:val="none"/>
          <w:lang w:eastAsia="zh-CN"/>
        </w:rPr>
        <w:t>2020</w:t>
      </w:r>
      <w:r>
        <w:rPr>
          <w:rFonts w:hint="eastAsia" w:ascii="方正仿宋_GBK" w:hAnsi="方正仿宋_GBK" w:eastAsia="方正仿宋_GBK" w:cs="方正仿宋_GBK"/>
          <w:color w:val="auto"/>
          <w:sz w:val="32"/>
          <w:szCs w:val="32"/>
          <w:highlight w:val="none"/>
          <w:u w:val="none"/>
        </w:rPr>
        <w:t>年</w:t>
      </w:r>
      <w:r>
        <w:rPr>
          <w:rFonts w:hint="eastAsia" w:ascii="方正仿宋_GBK" w:hAnsi="方正仿宋_GBK" w:eastAsia="方正仿宋_GBK" w:cs="方正仿宋_GBK"/>
          <w:color w:val="auto"/>
          <w:sz w:val="32"/>
          <w:szCs w:val="32"/>
          <w:highlight w:val="none"/>
          <w:u w:val="none"/>
          <w:lang w:eastAsia="zh-CN"/>
        </w:rPr>
        <w:t>下半年营业收入同比增长的规模以上制造业企业，</w:t>
      </w:r>
      <w:r>
        <w:rPr>
          <w:rFonts w:hint="eastAsia" w:ascii="方正仿宋_GBK" w:hAnsi="方正仿宋_GBK" w:eastAsia="方正仿宋_GBK" w:cs="方正仿宋_GBK"/>
          <w:color w:val="auto"/>
          <w:sz w:val="32"/>
          <w:szCs w:val="32"/>
          <w:highlight w:val="none"/>
          <w:u w:val="none"/>
          <w:lang w:val="en-US" w:eastAsia="zh-CN"/>
        </w:rPr>
        <w:t>2020年存续的</w:t>
      </w:r>
      <w:r>
        <w:rPr>
          <w:rFonts w:hint="eastAsia" w:ascii="方正仿宋_GBK" w:hAnsi="仿宋" w:eastAsia="方正仿宋_GBK" w:cs="方正仿宋_GBK"/>
          <w:color w:val="auto"/>
          <w:sz w:val="32"/>
          <w:szCs w:val="32"/>
          <w:highlight w:val="none"/>
          <w:u w:val="none"/>
          <w:lang w:eastAsia="zh-CN"/>
        </w:rPr>
        <w:t>绿色贷款（按人民银行绿色贷款统计口径）、央行再贷款等</w:t>
      </w:r>
      <w:r>
        <w:rPr>
          <w:rFonts w:hint="eastAsia" w:ascii="方正仿宋_GBK" w:hAnsi="方正仿宋_GBK" w:eastAsia="方正仿宋_GBK" w:cs="方正仿宋_GBK"/>
          <w:color w:val="auto"/>
          <w:sz w:val="32"/>
          <w:szCs w:val="32"/>
          <w:highlight w:val="none"/>
          <w:u w:val="none"/>
        </w:rPr>
        <w:t>流动资金贷款</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按不超过一年期</w:t>
      </w:r>
      <w:r>
        <w:rPr>
          <w:rFonts w:hint="eastAsia" w:ascii="方正仿宋_GBK" w:hAnsi="方正仿宋_GBK" w:eastAsia="方正仿宋_GBK" w:cs="方正仿宋_GBK"/>
          <w:color w:val="auto"/>
          <w:sz w:val="32"/>
          <w:szCs w:val="32"/>
          <w:highlight w:val="none"/>
          <w:u w:val="none"/>
          <w:lang w:val="en-US" w:eastAsia="zh-CN"/>
        </w:rPr>
        <w:t>LPR平均</w:t>
      </w:r>
      <w:r>
        <w:rPr>
          <w:rFonts w:hint="eastAsia" w:ascii="方正仿宋_GBK" w:hAnsi="方正仿宋_GBK" w:eastAsia="方正仿宋_GBK" w:cs="方正仿宋_GBK"/>
          <w:color w:val="auto"/>
          <w:sz w:val="32"/>
          <w:szCs w:val="32"/>
          <w:highlight w:val="none"/>
          <w:u w:val="none"/>
        </w:rPr>
        <w:t>利率</w:t>
      </w:r>
      <w:r>
        <w:rPr>
          <w:rFonts w:hint="eastAsia" w:ascii="方正仿宋_GBK" w:hAnsi="方正仿宋_GBK" w:eastAsia="方正仿宋_GBK" w:cs="方正仿宋_GBK"/>
          <w:color w:val="auto"/>
          <w:sz w:val="32"/>
          <w:szCs w:val="32"/>
          <w:highlight w:val="none"/>
          <w:u w:val="none"/>
          <w:lang w:val="en-US" w:eastAsia="zh-CN"/>
        </w:rPr>
        <w:t>5</w:t>
      </w:r>
      <w:r>
        <w:rPr>
          <w:rFonts w:hint="eastAsia" w:ascii="方正仿宋_GBK" w:hAnsi="方正仿宋_GBK" w:eastAsia="方正仿宋_GBK" w:cs="方正仿宋_GBK"/>
          <w:color w:val="auto"/>
          <w:sz w:val="32"/>
          <w:szCs w:val="32"/>
          <w:highlight w:val="none"/>
          <w:u w:val="none"/>
        </w:rPr>
        <w:t>0%的比例给予贴息。</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lang w:val="en-US" w:eastAsia="zh-CN"/>
        </w:rPr>
        <w:t>2</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仿宋" w:eastAsia="方正仿宋_GBK" w:cs="方正仿宋_GBK"/>
          <w:color w:val="auto"/>
          <w:sz w:val="32"/>
          <w:szCs w:val="32"/>
          <w:highlight w:val="none"/>
          <w:u w:val="none"/>
          <w:lang w:eastAsia="zh-CN"/>
        </w:rPr>
        <w:t>单</w:t>
      </w:r>
      <w:r>
        <w:rPr>
          <w:rFonts w:hint="eastAsia" w:ascii="方正仿宋_GBK" w:hAnsi="仿宋" w:eastAsia="方正仿宋_GBK" w:cs="方正仿宋_GBK"/>
          <w:color w:val="auto"/>
          <w:sz w:val="32"/>
          <w:szCs w:val="32"/>
          <w:highlight w:val="none"/>
          <w:u w:val="none"/>
        </w:rPr>
        <w:t>户企业贴息额不超过</w:t>
      </w:r>
      <w:r>
        <w:rPr>
          <w:rFonts w:hint="eastAsia" w:ascii="方正仿宋_GBK" w:hAnsi="仿宋" w:eastAsia="方正仿宋_GBK" w:cs="方正仿宋_GBK"/>
          <w:color w:val="auto"/>
          <w:sz w:val="32"/>
          <w:szCs w:val="32"/>
          <w:highlight w:val="none"/>
          <w:u w:val="none"/>
          <w:lang w:eastAsia="zh-CN"/>
        </w:rPr>
        <w:t>2020</w:t>
      </w:r>
      <w:r>
        <w:rPr>
          <w:rFonts w:hint="eastAsia" w:ascii="方正仿宋_GBK" w:hAnsi="仿宋" w:eastAsia="方正仿宋_GBK" w:cs="方正仿宋_GBK"/>
          <w:color w:val="auto"/>
          <w:sz w:val="32"/>
          <w:szCs w:val="32"/>
          <w:highlight w:val="none"/>
          <w:u w:val="none"/>
        </w:rPr>
        <w:t>年度入库</w:t>
      </w:r>
      <w:r>
        <w:rPr>
          <w:rFonts w:hint="default" w:ascii="方正仿宋_GBK" w:hAnsi="方正仿宋_GBK" w:eastAsia="方正仿宋_GBK" w:cs="方正仿宋_GBK"/>
          <w:color w:val="auto"/>
          <w:sz w:val="32"/>
          <w:szCs w:val="32"/>
          <w:highlight w:val="none"/>
          <w:u w:val="none"/>
          <w:lang w:eastAsia="zh-CN"/>
        </w:rPr>
        <w:t>增值税和企业所得税之和</w:t>
      </w:r>
      <w:r>
        <w:rPr>
          <w:rFonts w:hint="eastAsia" w:ascii="方正仿宋_GBK" w:hAnsi="仿宋" w:eastAsia="方正仿宋_GBK" w:cs="方正仿宋_GBK"/>
          <w:color w:val="auto"/>
          <w:sz w:val="32"/>
          <w:szCs w:val="32"/>
          <w:highlight w:val="none"/>
          <w:u w:val="none"/>
          <w:lang w:eastAsia="zh-CN"/>
        </w:rPr>
        <w:t>的地方实得部分</w:t>
      </w:r>
      <w:r>
        <w:rPr>
          <w:rFonts w:hint="eastAsia" w:ascii="方正仿宋_GBK" w:hAnsi="仿宋" w:eastAsia="方正仿宋_GBK" w:cs="方正仿宋_GBK"/>
          <w:color w:val="auto"/>
          <w:sz w:val="32"/>
          <w:szCs w:val="32"/>
          <w:highlight w:val="none"/>
          <w:u w:val="none"/>
        </w:rPr>
        <w:t>，单户企业贴息额度不超过200万元。</w:t>
      </w:r>
      <w:r>
        <w:rPr>
          <w:rFonts w:hint="eastAsia" w:ascii="方正仿宋_GBK" w:hAnsi="方正仿宋_GBK" w:eastAsia="方正仿宋_GBK" w:cs="方正仿宋_GBK"/>
          <w:color w:val="auto"/>
          <w:sz w:val="32"/>
          <w:szCs w:val="32"/>
          <w:highlight w:val="none"/>
          <w:u w:val="none"/>
          <w:lang w:val="en-US" w:eastAsia="zh-CN"/>
        </w:rPr>
        <w:t>（3）</w:t>
      </w:r>
      <w:r>
        <w:rPr>
          <w:rFonts w:hint="eastAsia" w:ascii="方正仿宋_GBK" w:hAnsi="方正仿宋_GBK" w:eastAsia="方正仿宋_GBK" w:cs="方正仿宋_GBK"/>
          <w:color w:val="auto"/>
          <w:sz w:val="32"/>
          <w:szCs w:val="32"/>
          <w:highlight w:val="none"/>
          <w:u w:val="none"/>
        </w:rPr>
        <w:t>对</w:t>
      </w:r>
      <w:r>
        <w:rPr>
          <w:rFonts w:hint="eastAsia" w:ascii="方正仿宋_GBK" w:hAnsi="方正仿宋_GBK" w:eastAsia="方正仿宋_GBK" w:cs="方正仿宋_GBK"/>
          <w:color w:val="auto"/>
          <w:sz w:val="32"/>
          <w:szCs w:val="32"/>
          <w:highlight w:val="none"/>
          <w:u w:val="none"/>
          <w:lang w:eastAsia="zh-CN"/>
        </w:rPr>
        <w:t>已</w:t>
      </w:r>
      <w:r>
        <w:rPr>
          <w:rFonts w:hint="eastAsia" w:ascii="方正仿宋_GBK" w:hAnsi="方正仿宋_GBK" w:eastAsia="方正仿宋_GBK" w:cs="方正仿宋_GBK"/>
          <w:color w:val="auto"/>
          <w:sz w:val="32"/>
          <w:szCs w:val="32"/>
          <w:highlight w:val="none"/>
          <w:u w:val="none"/>
        </w:rPr>
        <w:t>享受</w:t>
      </w:r>
      <w:r>
        <w:rPr>
          <w:rFonts w:hint="eastAsia" w:ascii="方正仿宋_GBK" w:hAnsi="方正仿宋_GBK" w:eastAsia="方正仿宋_GBK" w:cs="方正仿宋_GBK"/>
          <w:color w:val="auto"/>
          <w:sz w:val="32"/>
          <w:szCs w:val="32"/>
          <w:highlight w:val="none"/>
          <w:u w:val="none"/>
          <w:lang w:eastAsia="zh-CN"/>
        </w:rPr>
        <w:t>国家</w:t>
      </w:r>
      <w:r>
        <w:rPr>
          <w:rFonts w:hint="eastAsia" w:ascii="方正仿宋_GBK" w:hAnsi="方正仿宋_GBK" w:eastAsia="方正仿宋_GBK" w:cs="方正仿宋_GBK"/>
          <w:color w:val="auto"/>
          <w:sz w:val="32"/>
          <w:szCs w:val="32"/>
          <w:highlight w:val="none"/>
          <w:u w:val="none"/>
        </w:rPr>
        <w:t>税收减免优惠政策</w:t>
      </w:r>
      <w:r>
        <w:rPr>
          <w:rFonts w:hint="eastAsia" w:ascii="方正仿宋_GBK" w:hAnsi="方正仿宋_GBK" w:eastAsia="方正仿宋_GBK" w:cs="方正仿宋_GBK"/>
          <w:color w:val="auto"/>
          <w:sz w:val="32"/>
          <w:szCs w:val="32"/>
          <w:highlight w:val="none"/>
          <w:u w:val="none"/>
          <w:lang w:eastAsia="zh-CN"/>
        </w:rPr>
        <w:t>的特殊企业</w:t>
      </w:r>
      <w:r>
        <w:rPr>
          <w:rFonts w:hint="eastAsia" w:ascii="方正仿宋_GBK" w:hAnsi="方正仿宋_GBK" w:eastAsia="方正仿宋_GBK" w:cs="方正仿宋_GBK"/>
          <w:color w:val="auto"/>
          <w:sz w:val="32"/>
          <w:szCs w:val="32"/>
          <w:highlight w:val="none"/>
          <w:u w:val="none"/>
        </w:rPr>
        <w:t>贴息额度不超过20万元。</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eastAsia="zh-CN"/>
        </w:rPr>
        <w:t>４.联系人及联系方式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经开区外企业：区经济信息委经济运行科眭文、周红梅，联系电话：58520318、58520168；传真：58238314；邮箱：</w:t>
      </w:r>
      <w:r>
        <w:rPr>
          <w:rFonts w:hint="eastAsia" w:ascii="方正仿宋_GBK" w:hAnsi="方正仿宋_GBK" w:eastAsia="方正仿宋_GBK" w:cs="方正仿宋_GBK"/>
          <w:color w:val="auto"/>
          <w:sz w:val="32"/>
          <w:highlight w:val="none"/>
          <w:lang w:eastAsia="zh-CN"/>
        </w:rPr>
        <w:fldChar w:fldCharType="begin"/>
      </w:r>
      <w:r>
        <w:rPr>
          <w:rFonts w:hint="eastAsia" w:ascii="方正仿宋_GBK" w:hAnsi="方正仿宋_GBK" w:eastAsia="方正仿宋_GBK" w:cs="方正仿宋_GBK"/>
          <w:color w:val="auto"/>
          <w:sz w:val="32"/>
          <w:highlight w:val="none"/>
          <w:lang w:eastAsia="zh-CN"/>
        </w:rPr>
        <w:instrText xml:space="preserve"> HYPERLINK "mailto:wz58520168@163.com" </w:instrText>
      </w:r>
      <w:r>
        <w:rPr>
          <w:rFonts w:hint="eastAsia" w:ascii="方正仿宋_GBK" w:hAnsi="方正仿宋_GBK" w:eastAsia="方正仿宋_GBK" w:cs="方正仿宋_GBK"/>
          <w:color w:val="auto"/>
          <w:sz w:val="32"/>
          <w:highlight w:val="none"/>
          <w:lang w:eastAsia="zh-CN"/>
        </w:rPr>
        <w:fldChar w:fldCharType="separate"/>
      </w:r>
      <w:r>
        <w:rPr>
          <w:rFonts w:hint="eastAsia" w:ascii="方正仿宋_GBK" w:hAnsi="方正仿宋_GBK" w:eastAsia="方正仿宋_GBK" w:cs="方正仿宋_GBK"/>
          <w:color w:val="auto"/>
          <w:sz w:val="32"/>
          <w:highlight w:val="none"/>
          <w:lang w:eastAsia="zh-CN"/>
        </w:rPr>
        <w:t>wz58520168@163.com</w:t>
      </w:r>
      <w:r>
        <w:rPr>
          <w:rFonts w:hint="eastAsia" w:ascii="方正仿宋_GBK" w:hAnsi="方正仿宋_GBK" w:eastAsia="方正仿宋_GBK" w:cs="方正仿宋_GBK"/>
          <w:color w:val="auto"/>
          <w:sz w:val="32"/>
          <w:highlight w:val="none"/>
          <w:lang w:eastAsia="zh-CN"/>
        </w:rPr>
        <w:fldChar w:fldCharType="end"/>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经开区内企业：万州经开区经发局运行科刘立功、胡倩倩，联系电话：58327579；传真：58327579；邮箱：363624479@qq.com</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（二）</w:t>
      </w:r>
      <w:r>
        <w:rPr>
          <w:rFonts w:hint="default" w:ascii="方正楷体_GBK" w:hAnsi="方正楷体_GBK" w:eastAsia="方正楷体_GBK" w:cs="方正楷体_GBK"/>
          <w:b w:val="0"/>
          <w:bCs w:val="0"/>
          <w:color w:val="auto"/>
          <w:kern w:val="2"/>
          <w:sz w:val="32"/>
          <w:szCs w:val="24"/>
          <w:highlight w:val="none"/>
          <w:u w:val="none"/>
          <w:lang w:val="en-US" w:eastAsia="zh-CN" w:bidi="ar-SA"/>
        </w:rPr>
        <w:t>固定资产贷款贴息</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eastAsia="zh-CN"/>
        </w:rPr>
        <w:t>１.支持方向</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规模以上制造业企业固定资产贷款贴息。</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eastAsia="zh-CN"/>
        </w:rPr>
        <w:t>２.申报条件</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（1）申报时仍在国家统计联网直报平台中正常报统的规模以上制造业企业；（2）在国内银行、境外银行获得</w:t>
      </w:r>
      <w:r>
        <w:rPr>
          <w:rFonts w:hint="eastAsia" w:ascii="方正仿宋_GBK" w:hAnsi="方正仿宋_GBK" w:eastAsia="方正仿宋_GBK" w:cs="方正仿宋_GBK"/>
          <w:color w:val="auto"/>
          <w:sz w:val="32"/>
          <w:szCs w:val="32"/>
          <w:highlight w:val="none"/>
          <w:u w:val="none"/>
          <w:lang w:eastAsia="zh-CN"/>
        </w:rPr>
        <w:t>绿色贷款</w:t>
      </w:r>
      <w:r>
        <w:rPr>
          <w:rFonts w:hint="eastAsia" w:ascii="方正仿宋_GBK" w:hAnsi="仿宋" w:eastAsia="方正仿宋_GBK" w:cs="方正仿宋_GBK"/>
          <w:color w:val="auto"/>
          <w:sz w:val="32"/>
          <w:szCs w:val="32"/>
          <w:highlight w:val="none"/>
          <w:u w:val="none"/>
          <w:lang w:eastAsia="zh-CN"/>
        </w:rPr>
        <w:t>（按人民银行绿色贷款统计口径）等</w:t>
      </w:r>
      <w:r>
        <w:rPr>
          <w:rFonts w:hint="eastAsia" w:ascii="方正仿宋_GBK" w:hAnsi="方正仿宋_GBK" w:eastAsia="方正仿宋_GBK" w:cs="方正仿宋_GBK"/>
          <w:color w:val="auto"/>
          <w:sz w:val="32"/>
          <w:highlight w:val="none"/>
          <w:lang w:eastAsia="zh-CN"/>
        </w:rPr>
        <w:t>固定资产贷款。</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val="en-US" w:eastAsia="zh-CN"/>
        </w:rPr>
        <w:t>3.</w:t>
      </w:r>
      <w:r>
        <w:rPr>
          <w:rFonts w:hint="eastAsia" w:ascii="方正仿宋_GBK" w:hAnsi="方正仿宋_GBK" w:eastAsia="方正仿宋_GBK" w:cs="方正仿宋_GBK"/>
          <w:b/>
          <w:bCs/>
          <w:color w:val="auto"/>
          <w:sz w:val="32"/>
          <w:highlight w:val="none"/>
          <w:lang w:eastAsia="zh-CN"/>
        </w:rPr>
        <w:t>支持标准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rPr>
        <w:t>对</w:t>
      </w:r>
      <w:r>
        <w:rPr>
          <w:rFonts w:hint="eastAsia" w:ascii="方正仿宋_GBK" w:hAnsi="方正仿宋_GBK" w:eastAsia="方正仿宋_GBK" w:cs="方正仿宋_GBK"/>
          <w:color w:val="auto"/>
          <w:sz w:val="32"/>
          <w:szCs w:val="32"/>
          <w:highlight w:val="none"/>
          <w:u w:val="none"/>
          <w:lang w:eastAsia="zh-CN"/>
        </w:rPr>
        <w:t>企业2020</w:t>
      </w:r>
      <w:r>
        <w:rPr>
          <w:rFonts w:hint="eastAsia" w:ascii="方正仿宋_GBK" w:hAnsi="方正仿宋_GBK" w:eastAsia="方正仿宋_GBK" w:cs="方正仿宋_GBK"/>
          <w:color w:val="auto"/>
          <w:sz w:val="32"/>
          <w:szCs w:val="32"/>
          <w:highlight w:val="none"/>
          <w:u w:val="none"/>
        </w:rPr>
        <w:t>年度存续</w:t>
      </w:r>
      <w:r>
        <w:rPr>
          <w:rFonts w:hint="eastAsia" w:ascii="方正仿宋_GBK" w:hAnsi="方正仿宋_GBK" w:eastAsia="方正仿宋_GBK" w:cs="方正仿宋_GBK"/>
          <w:color w:val="auto"/>
          <w:sz w:val="32"/>
          <w:szCs w:val="32"/>
          <w:highlight w:val="none"/>
          <w:u w:val="none"/>
          <w:lang w:eastAsia="zh-CN"/>
        </w:rPr>
        <w:t>的绿色贷款</w:t>
      </w:r>
      <w:r>
        <w:rPr>
          <w:rFonts w:hint="eastAsia" w:ascii="方正仿宋_GBK" w:hAnsi="仿宋" w:eastAsia="方正仿宋_GBK" w:cs="方正仿宋_GBK"/>
          <w:color w:val="auto"/>
          <w:sz w:val="32"/>
          <w:szCs w:val="32"/>
          <w:highlight w:val="none"/>
          <w:u w:val="none"/>
          <w:lang w:eastAsia="zh-CN"/>
        </w:rPr>
        <w:t>（按人民银行绿色贷款统计口径）等</w:t>
      </w:r>
      <w:r>
        <w:rPr>
          <w:rFonts w:hint="eastAsia" w:ascii="方正仿宋_GBK" w:hAnsi="方正仿宋_GBK" w:eastAsia="方正仿宋_GBK" w:cs="方正仿宋_GBK"/>
          <w:color w:val="auto"/>
          <w:sz w:val="32"/>
          <w:szCs w:val="32"/>
          <w:highlight w:val="none"/>
          <w:u w:val="none"/>
          <w:lang w:eastAsia="zh-CN"/>
        </w:rPr>
        <w:t>固定资产</w:t>
      </w:r>
      <w:r>
        <w:rPr>
          <w:rFonts w:hint="eastAsia" w:ascii="方正仿宋_GBK" w:hAnsi="方正仿宋_GBK" w:eastAsia="方正仿宋_GBK" w:cs="方正仿宋_GBK"/>
          <w:color w:val="auto"/>
          <w:sz w:val="32"/>
          <w:szCs w:val="32"/>
          <w:highlight w:val="none"/>
          <w:u w:val="none"/>
        </w:rPr>
        <w:t>贷款</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hAnsi="方正仿宋_GBK" w:eastAsia="方正仿宋_GBK" w:cs="方正仿宋_GBK"/>
          <w:color w:val="auto"/>
          <w:sz w:val="32"/>
          <w:szCs w:val="32"/>
          <w:highlight w:val="none"/>
          <w:u w:val="none"/>
        </w:rPr>
        <w:t>按不超</w:t>
      </w:r>
      <w:r>
        <w:rPr>
          <w:rFonts w:hint="eastAsia" w:ascii="方正仿宋_GBK" w:hAnsi="方正仿宋_GBK" w:eastAsia="方正仿宋_GBK" w:cs="方正仿宋_GBK"/>
          <w:color w:val="auto"/>
          <w:sz w:val="32"/>
          <w:szCs w:val="32"/>
          <w:highlight w:val="none"/>
          <w:u w:val="none"/>
          <w:lang w:eastAsia="zh-CN"/>
        </w:rPr>
        <w:t>过一年期</w:t>
      </w:r>
      <w:r>
        <w:rPr>
          <w:rFonts w:hint="eastAsia" w:ascii="方正仿宋_GBK" w:hAnsi="方正仿宋_GBK" w:eastAsia="方正仿宋_GBK" w:cs="方正仿宋_GBK"/>
          <w:color w:val="auto"/>
          <w:sz w:val="32"/>
          <w:szCs w:val="32"/>
          <w:highlight w:val="none"/>
          <w:u w:val="none"/>
          <w:lang w:val="en-US" w:eastAsia="zh-CN"/>
        </w:rPr>
        <w:t>LPR平均</w:t>
      </w:r>
      <w:r>
        <w:rPr>
          <w:rFonts w:hint="eastAsia" w:ascii="方正仿宋_GBK" w:hAnsi="方正仿宋_GBK" w:eastAsia="方正仿宋_GBK" w:cs="方正仿宋_GBK"/>
          <w:color w:val="auto"/>
          <w:sz w:val="32"/>
          <w:szCs w:val="32"/>
          <w:highlight w:val="none"/>
          <w:u w:val="none"/>
          <w:lang w:eastAsia="zh-CN"/>
        </w:rPr>
        <w:t>利率</w:t>
      </w:r>
      <w:r>
        <w:rPr>
          <w:rFonts w:hint="eastAsia" w:ascii="方正仿宋_GBK" w:hAnsi="方正仿宋_GBK" w:eastAsia="方正仿宋_GBK" w:cs="方正仿宋_GBK"/>
          <w:color w:val="auto"/>
          <w:sz w:val="32"/>
          <w:szCs w:val="32"/>
          <w:highlight w:val="none"/>
          <w:u w:val="none"/>
          <w:lang w:val="en-US" w:eastAsia="zh-CN"/>
        </w:rPr>
        <w:t>5</w:t>
      </w:r>
      <w:r>
        <w:rPr>
          <w:rFonts w:hint="eastAsia" w:ascii="方正仿宋_GBK" w:hAnsi="方正仿宋_GBK" w:eastAsia="方正仿宋_GBK" w:cs="方正仿宋_GBK"/>
          <w:color w:val="auto"/>
          <w:sz w:val="32"/>
          <w:szCs w:val="32"/>
          <w:highlight w:val="none"/>
          <w:u w:val="none"/>
          <w:lang w:eastAsia="zh-CN"/>
        </w:rPr>
        <w:t>0%的比例给予贴息。单户企业贴息额</w:t>
      </w:r>
      <w:r>
        <w:rPr>
          <w:rFonts w:hint="eastAsia" w:ascii="方正仿宋_GBK" w:hAnsi="仿宋" w:eastAsia="方正仿宋_GBK" w:cs="方正仿宋_GBK"/>
          <w:color w:val="auto"/>
          <w:sz w:val="32"/>
          <w:szCs w:val="32"/>
          <w:highlight w:val="none"/>
          <w:u w:val="none"/>
        </w:rPr>
        <w:t>不超过</w:t>
      </w:r>
      <w:r>
        <w:rPr>
          <w:rFonts w:hint="eastAsia" w:ascii="方正仿宋_GBK" w:hAnsi="仿宋" w:eastAsia="方正仿宋_GBK" w:cs="方正仿宋_GBK"/>
          <w:color w:val="auto"/>
          <w:sz w:val="32"/>
          <w:szCs w:val="32"/>
          <w:highlight w:val="none"/>
          <w:u w:val="none"/>
          <w:lang w:eastAsia="zh-CN"/>
        </w:rPr>
        <w:t>2020</w:t>
      </w:r>
      <w:r>
        <w:rPr>
          <w:rFonts w:hint="eastAsia" w:ascii="方正仿宋_GBK" w:hAnsi="仿宋" w:eastAsia="方正仿宋_GBK" w:cs="方正仿宋_GBK"/>
          <w:color w:val="auto"/>
          <w:sz w:val="32"/>
          <w:szCs w:val="32"/>
          <w:highlight w:val="none"/>
          <w:u w:val="none"/>
        </w:rPr>
        <w:t>年度入库</w:t>
      </w:r>
      <w:r>
        <w:rPr>
          <w:rFonts w:hint="default" w:ascii="方正仿宋_GBK" w:hAnsi="方正仿宋_GBK" w:eastAsia="方正仿宋_GBK" w:cs="方正仿宋_GBK"/>
          <w:color w:val="auto"/>
          <w:sz w:val="32"/>
          <w:szCs w:val="32"/>
          <w:highlight w:val="none"/>
          <w:u w:val="none"/>
          <w:lang w:eastAsia="zh-CN"/>
        </w:rPr>
        <w:t>增值税和企业所得税之和</w:t>
      </w:r>
      <w:r>
        <w:rPr>
          <w:rFonts w:hint="eastAsia" w:ascii="方正仿宋_GBK" w:hAnsi="仿宋" w:eastAsia="方正仿宋_GBK" w:cs="方正仿宋_GBK"/>
          <w:color w:val="auto"/>
          <w:sz w:val="32"/>
          <w:szCs w:val="32"/>
          <w:highlight w:val="none"/>
          <w:u w:val="none"/>
          <w:lang w:eastAsia="zh-CN"/>
        </w:rPr>
        <w:t>的地方实得部分</w:t>
      </w:r>
      <w:r>
        <w:rPr>
          <w:rFonts w:hint="eastAsia" w:ascii="方正仿宋_GBK" w:hAnsi="仿宋" w:eastAsia="方正仿宋_GBK" w:cs="方正仿宋_GBK"/>
          <w:color w:val="auto"/>
          <w:sz w:val="32"/>
          <w:szCs w:val="32"/>
          <w:highlight w:val="none"/>
          <w:u w:val="none"/>
        </w:rPr>
        <w:t>，单户企业贴息额度不超过200万元。</w:t>
      </w:r>
      <w:r>
        <w:rPr>
          <w:rFonts w:hint="eastAsia" w:ascii="方正仿宋_GBK" w:hAnsi="方正仿宋_GBK" w:eastAsia="方正仿宋_GBK" w:cs="方正仿宋_GBK"/>
          <w:color w:val="auto"/>
          <w:sz w:val="32"/>
          <w:szCs w:val="32"/>
          <w:highlight w:val="none"/>
          <w:u w:val="none"/>
        </w:rPr>
        <w:t>对</w:t>
      </w:r>
      <w:r>
        <w:rPr>
          <w:rFonts w:hint="eastAsia" w:ascii="方正仿宋_GBK" w:hAnsi="方正仿宋_GBK" w:eastAsia="方正仿宋_GBK" w:cs="方正仿宋_GBK"/>
          <w:color w:val="auto"/>
          <w:sz w:val="32"/>
          <w:szCs w:val="32"/>
          <w:highlight w:val="none"/>
          <w:u w:val="none"/>
          <w:lang w:eastAsia="zh-CN"/>
        </w:rPr>
        <w:t>已</w:t>
      </w:r>
      <w:r>
        <w:rPr>
          <w:rFonts w:hint="eastAsia" w:ascii="方正仿宋_GBK" w:hAnsi="方正仿宋_GBK" w:eastAsia="方正仿宋_GBK" w:cs="方正仿宋_GBK"/>
          <w:color w:val="auto"/>
          <w:sz w:val="32"/>
          <w:szCs w:val="32"/>
          <w:highlight w:val="none"/>
          <w:u w:val="none"/>
        </w:rPr>
        <w:t>享</w:t>
      </w:r>
      <w:r>
        <w:rPr>
          <w:rFonts w:hint="eastAsia" w:ascii="方正仿宋_GBK" w:hAnsi="方正仿宋_GBK" w:eastAsia="方正仿宋_GBK" w:cs="方正仿宋_GBK"/>
          <w:color w:val="auto"/>
          <w:sz w:val="32"/>
          <w:szCs w:val="32"/>
          <w:highlight w:val="none"/>
          <w:u w:val="none"/>
          <w:lang w:eastAsia="zh-CN"/>
        </w:rPr>
        <w:t>国家</w:t>
      </w:r>
      <w:r>
        <w:rPr>
          <w:rFonts w:hint="eastAsia" w:ascii="方正仿宋_GBK" w:hAnsi="方正仿宋_GBK" w:eastAsia="方正仿宋_GBK" w:cs="方正仿宋_GBK"/>
          <w:color w:val="auto"/>
          <w:sz w:val="32"/>
          <w:szCs w:val="32"/>
          <w:highlight w:val="none"/>
          <w:u w:val="none"/>
        </w:rPr>
        <w:t>税收减免优惠政策</w:t>
      </w:r>
      <w:r>
        <w:rPr>
          <w:rFonts w:hint="eastAsia" w:ascii="方正仿宋_GBK" w:hAnsi="方正仿宋_GBK" w:eastAsia="方正仿宋_GBK" w:cs="方正仿宋_GBK"/>
          <w:color w:val="auto"/>
          <w:sz w:val="32"/>
          <w:szCs w:val="32"/>
          <w:highlight w:val="none"/>
          <w:u w:val="none"/>
          <w:lang w:eastAsia="zh-CN"/>
        </w:rPr>
        <w:t>的</w:t>
      </w:r>
      <w:r>
        <w:rPr>
          <w:rFonts w:hint="default" w:ascii="方正仿宋_GBK" w:hAnsi="方正仿宋_GBK" w:eastAsia="方正仿宋_GBK" w:cs="方正仿宋_GBK"/>
          <w:color w:val="auto"/>
          <w:sz w:val="32"/>
          <w:szCs w:val="32"/>
          <w:highlight w:val="none"/>
          <w:u w:val="none"/>
          <w:lang w:eastAsia="zh-CN"/>
        </w:rPr>
        <w:t>特殊企业</w:t>
      </w:r>
      <w:r>
        <w:rPr>
          <w:rFonts w:hint="eastAsia" w:ascii="方正仿宋_GBK" w:hAnsi="方正仿宋_GBK" w:eastAsia="方正仿宋_GBK" w:cs="方正仿宋_GBK"/>
          <w:color w:val="auto"/>
          <w:sz w:val="32"/>
          <w:szCs w:val="32"/>
          <w:highlight w:val="none"/>
          <w:u w:val="none"/>
        </w:rPr>
        <w:t>贴息额度不超过20万元。</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eastAsia="zh-CN"/>
        </w:rPr>
        <w:t>４.联系人及联系方式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经开区外企业：区经济信息委经济运行科眭文、周红梅，联系电话：58520318、58520168；传真：58238314；邮箱：wz58520168@163.com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经开区内企业：万州经开区经发局运行科刘立功、胡倩倩，联系电话：58327579；传真：58327579；邮箱：363624479@qq.com</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黑体_GBK" w:hAnsi="方正黑体_GBK" w:eastAsia="方正黑体_GBK" w:cs="方正黑体_GBK"/>
          <w:b w:val="0"/>
          <w:bCs w:val="0"/>
          <w:color w:val="auto"/>
          <w:sz w:val="32"/>
          <w:highlight w:val="none"/>
          <w:u w:val="none"/>
          <w:shd w:val="clear" w:color="auto" w:fill="FFFFFF"/>
          <w:lang w:val="en-US" w:eastAsia="zh-CN"/>
        </w:rPr>
      </w:pPr>
      <w:r>
        <w:rPr>
          <w:rFonts w:hint="eastAsia" w:ascii="方正黑体_GBK" w:hAnsi="方正黑体_GBK" w:eastAsia="方正黑体_GBK" w:cs="方正黑体_GBK"/>
          <w:b w:val="0"/>
          <w:bCs w:val="0"/>
          <w:color w:val="auto"/>
          <w:sz w:val="32"/>
          <w:highlight w:val="none"/>
          <w:u w:val="none"/>
          <w:shd w:val="clear" w:color="auto" w:fill="FFFFFF"/>
          <w:lang w:val="en-US" w:eastAsia="zh-CN"/>
        </w:rPr>
        <w:t>五、外向型经济</w:t>
      </w:r>
    </w:p>
    <w:p>
      <w:pPr>
        <w:pStyle w:val="4"/>
        <w:pageBreakBefore w:val="0"/>
        <w:shd w:val="clear" w:color="auto" w:fill="auto"/>
        <w:kinsoku/>
        <w:wordWrap/>
        <w:overflowPunct/>
        <w:topLinePunct w:val="0"/>
        <w:autoSpaceDE/>
        <w:autoSpaceDN/>
        <w:bidi w:val="0"/>
        <w:spacing w:line="580" w:lineRule="exact"/>
        <w:rPr>
          <w:rFonts w:hint="eastAsia" w:ascii="方正楷体_GBK" w:hAnsi="方正楷体_GBK" w:eastAsia="方正楷体_GBK" w:cs="方正楷体_GBK"/>
          <w:b w:val="0"/>
          <w:bCs w:val="0"/>
          <w:color w:val="auto"/>
          <w:sz w:val="32"/>
          <w:szCs w:val="24"/>
          <w:highlight w:val="none"/>
          <w:u w:val="none"/>
          <w:lang w:eastAsia="zh-CN"/>
        </w:rPr>
      </w:pPr>
      <w:r>
        <w:rPr>
          <w:rFonts w:hint="eastAsia" w:ascii="方正仿宋_GBK" w:eastAsia="方正仿宋_GBK" w:cs="方正仿宋_GBK"/>
          <w:b/>
          <w:bCs/>
          <w:color w:val="auto"/>
          <w:sz w:val="32"/>
          <w:szCs w:val="32"/>
          <w:highlight w:val="none"/>
          <w:u w:val="none"/>
          <w:lang w:val="en-US" w:eastAsia="zh-CN"/>
        </w:rPr>
        <w:t xml:space="preserve">    </w:t>
      </w:r>
      <w:r>
        <w:rPr>
          <w:rFonts w:hint="eastAsia" w:ascii="方正楷体_GBK" w:hAnsi="方正楷体_GBK" w:eastAsia="方正楷体_GBK" w:cs="方正楷体_GBK"/>
          <w:b w:val="0"/>
          <w:bCs w:val="0"/>
          <w:color w:val="auto"/>
          <w:kern w:val="2"/>
          <w:sz w:val="32"/>
          <w:szCs w:val="24"/>
          <w:highlight w:val="none"/>
          <w:u w:val="none"/>
          <w:lang w:val="en-US" w:eastAsia="zh-CN" w:bidi="ar-SA"/>
        </w:rPr>
        <w:t>（一）</w:t>
      </w:r>
      <w:r>
        <w:rPr>
          <w:rFonts w:hint="eastAsia" w:ascii="方正楷体_GBK" w:hAnsi="方正楷体_GBK" w:eastAsia="方正楷体_GBK" w:cs="方正楷体_GBK"/>
          <w:b w:val="0"/>
          <w:bCs w:val="0"/>
          <w:color w:val="auto"/>
          <w:sz w:val="32"/>
          <w:szCs w:val="24"/>
          <w:highlight w:val="none"/>
          <w:u w:val="none"/>
          <w:lang w:val="en-US" w:eastAsia="zh-CN"/>
        </w:rPr>
        <w:t>支持FDI（含外商投资企业再投资）</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val="en-US" w:eastAsia="zh-CN"/>
        </w:rPr>
      </w:pPr>
      <w:r>
        <w:rPr>
          <w:rFonts w:hint="eastAsia" w:ascii="方正仿宋_GBK" w:hAnsi="方正仿宋_GBK" w:eastAsia="方正仿宋_GBK" w:cs="方正仿宋_GBK"/>
          <w:b/>
          <w:bCs/>
          <w:color w:val="auto"/>
          <w:sz w:val="32"/>
          <w:highlight w:val="none"/>
          <w:lang w:val="en-US" w:eastAsia="zh-CN"/>
        </w:rPr>
        <w:t>1.支持方向</w:t>
      </w:r>
    </w:p>
    <w:p>
      <w:pPr>
        <w:pageBreakBefore w:val="0"/>
        <w:widowControl/>
        <w:shd w:val="clear" w:color="auto" w:fill="auto"/>
        <w:kinsoku/>
        <w:wordWrap/>
        <w:overflowPunct/>
        <w:topLinePunct w:val="0"/>
        <w:autoSpaceDE/>
        <w:autoSpaceDN/>
        <w:bidi w:val="0"/>
        <w:spacing w:line="580" w:lineRule="exact"/>
        <w:ind w:firstLine="640" w:firstLineChars="200"/>
        <w:jc w:val="left"/>
        <w:rPr>
          <w:rFonts w:hint="default" w:ascii="方正仿宋_GBK" w:hAnsi="仿宋"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u w:val="none"/>
          <w:lang w:val="en-US" w:eastAsia="zh-CN"/>
        </w:rPr>
        <w:t>支持</w:t>
      </w:r>
      <w:r>
        <w:rPr>
          <w:rFonts w:hint="default" w:ascii="方正仿宋_GBK" w:hAnsi="方正仿宋_GBK" w:eastAsia="方正仿宋_GBK" w:cs="方正仿宋_GBK"/>
          <w:color w:val="auto"/>
          <w:sz w:val="32"/>
          <w:szCs w:val="32"/>
          <w:highlight w:val="none"/>
          <w:u w:val="none"/>
        </w:rPr>
        <w:t>新</w:t>
      </w:r>
      <w:r>
        <w:rPr>
          <w:rFonts w:hint="eastAsia" w:ascii="方正仿宋_GBK" w:hAnsi="方正仿宋_GBK" w:eastAsia="方正仿宋_GBK" w:cs="方正仿宋_GBK"/>
          <w:color w:val="auto"/>
          <w:sz w:val="32"/>
          <w:szCs w:val="32"/>
          <w:highlight w:val="none"/>
          <w:u w:val="none"/>
          <w:lang w:eastAsia="zh-CN"/>
        </w:rPr>
        <w:t>引进</w:t>
      </w:r>
      <w:r>
        <w:rPr>
          <w:rFonts w:hint="default" w:ascii="方正仿宋_GBK" w:hAnsi="方正仿宋_GBK" w:eastAsia="方正仿宋_GBK" w:cs="方正仿宋_GBK"/>
          <w:color w:val="auto"/>
          <w:sz w:val="32"/>
          <w:szCs w:val="32"/>
          <w:highlight w:val="none"/>
          <w:u w:val="none"/>
        </w:rPr>
        <w:t>或增加资本金的</w:t>
      </w:r>
      <w:r>
        <w:rPr>
          <w:rFonts w:hint="eastAsia" w:ascii="方正仿宋_GBK" w:hAnsi="仿宋" w:eastAsia="方正仿宋_GBK" w:cs="方正仿宋_GBK"/>
          <w:color w:val="auto"/>
          <w:sz w:val="32"/>
          <w:szCs w:val="32"/>
          <w:highlight w:val="none"/>
          <w:lang w:val="en-US" w:eastAsia="zh-CN"/>
        </w:rPr>
        <w:t>规模以上制造业企业。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val="en-US" w:eastAsia="zh-CN"/>
        </w:rPr>
        <w:t>2.</w:t>
      </w:r>
      <w:r>
        <w:rPr>
          <w:rFonts w:hint="eastAsia" w:ascii="方正仿宋_GBK" w:hAnsi="方正仿宋_GBK" w:eastAsia="方正仿宋_GBK" w:cs="方正仿宋_GBK"/>
          <w:b/>
          <w:bCs/>
          <w:color w:val="auto"/>
          <w:sz w:val="32"/>
          <w:highlight w:val="none"/>
          <w:lang w:eastAsia="zh-CN"/>
        </w:rPr>
        <w:t>联系人及联系方式</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经开区外企业：区经济信息委经济运行科眭文、周红梅，联系电话：58520318、58520168；传真：58238314；邮箱：</w:t>
      </w:r>
      <w:r>
        <w:rPr>
          <w:rFonts w:hint="eastAsia" w:ascii="方正仿宋_GBK" w:hAnsi="方正仿宋_GBK" w:eastAsia="方正仿宋_GBK"/>
          <w:color w:val="auto"/>
          <w:sz w:val="32"/>
          <w:highlight w:val="none"/>
          <w:lang w:val="en-US" w:eastAsia="zh-CN"/>
        </w:rPr>
        <w:fldChar w:fldCharType="begin"/>
      </w:r>
      <w:r>
        <w:rPr>
          <w:rFonts w:hint="eastAsia" w:ascii="方正仿宋_GBK" w:hAnsi="方正仿宋_GBK" w:eastAsia="方正仿宋_GBK"/>
          <w:color w:val="auto"/>
          <w:sz w:val="32"/>
          <w:highlight w:val="none"/>
          <w:lang w:val="en-US" w:eastAsia="zh-CN"/>
        </w:rPr>
        <w:instrText xml:space="preserve"> HYPERLINK "mailto:wz58520168@163.com" </w:instrText>
      </w:r>
      <w:r>
        <w:rPr>
          <w:rFonts w:hint="eastAsia" w:ascii="方正仿宋_GBK" w:hAnsi="方正仿宋_GBK" w:eastAsia="方正仿宋_GBK"/>
          <w:color w:val="auto"/>
          <w:sz w:val="32"/>
          <w:highlight w:val="none"/>
          <w:lang w:val="en-US" w:eastAsia="zh-CN"/>
        </w:rPr>
        <w:fldChar w:fldCharType="separate"/>
      </w:r>
      <w:r>
        <w:rPr>
          <w:rFonts w:hint="eastAsia" w:ascii="方正仿宋_GBK" w:hAnsi="方正仿宋_GBK" w:eastAsia="方正仿宋_GBK"/>
          <w:color w:val="auto"/>
          <w:sz w:val="32"/>
          <w:highlight w:val="none"/>
          <w:lang w:val="en-US" w:eastAsia="zh-CN"/>
        </w:rPr>
        <w:t>wz58520168@163.com</w:t>
      </w:r>
      <w:r>
        <w:rPr>
          <w:rFonts w:hint="eastAsia" w:ascii="方正仿宋_GBK" w:hAnsi="方正仿宋_GBK" w:eastAsia="方正仿宋_GBK"/>
          <w:color w:val="auto"/>
          <w:sz w:val="32"/>
          <w:highlight w:val="none"/>
          <w:lang w:val="en-US" w:eastAsia="zh-CN"/>
        </w:rPr>
        <w:fldChar w:fldCharType="end"/>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经开区内企业：万州经开区经发局运行科刘立功、胡倩倩，联系电话：58327579；传真：58327579；邮箱：363624479@qq.com</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（二）支持规模以上制造业企业参与国际贸易</w:t>
      </w:r>
    </w:p>
    <w:p>
      <w:pPr>
        <w:pageBreakBefore w:val="0"/>
        <w:widowControl/>
        <w:shd w:val="clear" w:color="auto" w:fill="auto"/>
        <w:kinsoku/>
        <w:wordWrap/>
        <w:overflowPunct/>
        <w:topLinePunct w:val="0"/>
        <w:autoSpaceDE/>
        <w:autoSpaceDN/>
        <w:bidi w:val="0"/>
        <w:spacing w:line="580" w:lineRule="exact"/>
        <w:ind w:firstLine="420" w:firstLineChars="200"/>
        <w:jc w:val="left"/>
        <w:rPr>
          <w:rFonts w:hint="eastAsia" w:ascii="方正仿宋_GBK" w:hAnsi="方正仿宋_GBK" w:eastAsia="方正仿宋_GBK" w:cs="方正仿宋_GBK"/>
          <w:color w:val="auto"/>
          <w:sz w:val="32"/>
          <w:szCs w:val="32"/>
          <w:highlight w:val="none"/>
          <w:u w:val="none"/>
          <w:lang w:val="en-US" w:eastAsia="zh-CN"/>
        </w:rPr>
      </w:pPr>
      <w:r>
        <w:rPr>
          <w:rFonts w:hint="eastAsia" w:cs="Times New Roman"/>
          <w:color w:val="auto"/>
          <w:sz w:val="21"/>
          <w:szCs w:val="24"/>
          <w:highlight w:val="none"/>
          <w:lang w:val="en-US" w:eastAsia="zh-CN"/>
        </w:rPr>
        <w:t xml:space="preserve">  </w:t>
      </w:r>
      <w:r>
        <w:rPr>
          <w:rFonts w:hint="eastAsia" w:ascii="方正仿宋_GBK" w:hAnsi="方正仿宋_GBK" w:eastAsia="方正仿宋_GBK" w:cs="方正仿宋_GBK"/>
          <w:b/>
          <w:bCs/>
          <w:color w:val="auto"/>
          <w:sz w:val="32"/>
          <w:highlight w:val="none"/>
          <w:lang w:val="en-US" w:eastAsia="zh-CN"/>
        </w:rPr>
        <w:t>1.支持方向</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仿宋_GBK" w:hAnsi="方正仿宋_GBK" w:eastAsia="方正仿宋_GBK" w:cs="方正仿宋_GBK"/>
          <w:b w:val="0"/>
          <w:bCs w:val="0"/>
          <w:color w:val="auto"/>
          <w:kern w:val="2"/>
          <w:sz w:val="32"/>
          <w:szCs w:val="24"/>
          <w:highlight w:val="none"/>
          <w:u w:val="none"/>
          <w:lang w:val="en-US" w:eastAsia="zh-CN" w:bidi="ar-SA"/>
        </w:rPr>
      </w:pPr>
      <w:r>
        <w:rPr>
          <w:rFonts w:hint="eastAsia" w:ascii="方正仿宋_GBK" w:hAnsi="方正仿宋_GBK" w:eastAsia="方正仿宋_GBK" w:cs="方正仿宋_GBK"/>
          <w:b w:val="0"/>
          <w:bCs w:val="0"/>
          <w:color w:val="auto"/>
          <w:kern w:val="2"/>
          <w:sz w:val="32"/>
          <w:szCs w:val="24"/>
          <w:highlight w:val="none"/>
          <w:u w:val="none"/>
          <w:lang w:val="en-US" w:eastAsia="zh-CN" w:bidi="ar-SA"/>
        </w:rPr>
        <w:t>支持规模以上制造业企业参与国际贸易。</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b/>
          <w:bCs/>
          <w:color w:val="auto"/>
          <w:sz w:val="32"/>
          <w:highlight w:val="none"/>
          <w:lang w:val="en-US" w:eastAsia="zh-CN"/>
        </w:rPr>
        <w:t>2.</w:t>
      </w:r>
      <w:r>
        <w:rPr>
          <w:rFonts w:hint="eastAsia" w:ascii="方正仿宋_GBK" w:hAnsi="方正仿宋_GBK" w:eastAsia="方正仿宋_GBK" w:cs="方正仿宋_GBK"/>
          <w:b/>
          <w:bCs/>
          <w:color w:val="auto"/>
          <w:sz w:val="32"/>
          <w:highlight w:val="none"/>
          <w:lang w:eastAsia="zh-CN"/>
        </w:rPr>
        <w:t>联系人及联系方式</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经开区外企业：区经济信息委经济运行科眭文、周红梅，联系电话：58520318、58520168；传真：58238314；邮箱：</w:t>
      </w:r>
      <w:r>
        <w:rPr>
          <w:rFonts w:hint="eastAsia" w:ascii="方正仿宋_GBK" w:hAnsi="方正仿宋_GBK" w:eastAsia="方正仿宋_GBK"/>
          <w:color w:val="auto"/>
          <w:sz w:val="32"/>
          <w:highlight w:val="none"/>
          <w:lang w:val="en-US" w:eastAsia="zh-CN"/>
        </w:rPr>
        <w:fldChar w:fldCharType="begin"/>
      </w:r>
      <w:r>
        <w:rPr>
          <w:rFonts w:hint="eastAsia" w:ascii="方正仿宋_GBK" w:hAnsi="方正仿宋_GBK" w:eastAsia="方正仿宋_GBK"/>
          <w:color w:val="auto"/>
          <w:sz w:val="32"/>
          <w:highlight w:val="none"/>
          <w:lang w:val="en-US" w:eastAsia="zh-CN"/>
        </w:rPr>
        <w:instrText xml:space="preserve"> HYPERLINK "mailto:wz58520168@163.com" </w:instrText>
      </w:r>
      <w:r>
        <w:rPr>
          <w:rFonts w:hint="eastAsia" w:ascii="方正仿宋_GBK" w:hAnsi="方正仿宋_GBK" w:eastAsia="方正仿宋_GBK"/>
          <w:color w:val="auto"/>
          <w:sz w:val="32"/>
          <w:highlight w:val="none"/>
          <w:lang w:val="en-US" w:eastAsia="zh-CN"/>
        </w:rPr>
        <w:fldChar w:fldCharType="separate"/>
      </w:r>
      <w:r>
        <w:rPr>
          <w:rFonts w:hint="eastAsia" w:ascii="方正仿宋_GBK" w:hAnsi="方正仿宋_GBK" w:eastAsia="方正仿宋_GBK"/>
          <w:color w:val="auto"/>
          <w:sz w:val="32"/>
          <w:highlight w:val="none"/>
          <w:lang w:val="en-US" w:eastAsia="zh-CN"/>
        </w:rPr>
        <w:t>wz58520168@163.com</w:t>
      </w:r>
      <w:r>
        <w:rPr>
          <w:rFonts w:hint="eastAsia" w:ascii="方正仿宋_GBK" w:hAnsi="方正仿宋_GBK" w:eastAsia="方正仿宋_GBK"/>
          <w:color w:val="auto"/>
          <w:sz w:val="32"/>
          <w:highlight w:val="none"/>
          <w:lang w:val="en-US" w:eastAsia="zh-CN"/>
        </w:rPr>
        <w:fldChar w:fldCharType="end"/>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经开区内企业：万州经开区经发局运行科刘立功、胡倩倩，联系电话：58327579；传真：58327579；邮箱：363624479@qq.com</w:t>
      </w:r>
    </w:p>
    <w:p>
      <w:pPr>
        <w:keepNext w:val="0"/>
        <w:keepLines w:val="0"/>
        <w:pageBreakBefore w:val="0"/>
        <w:shd w:val="clear" w:color="auto" w:fill="auto"/>
        <w:kinsoku/>
        <w:wordWrap/>
        <w:overflowPunct/>
        <w:topLinePunct w:val="0"/>
        <w:autoSpaceDE/>
        <w:autoSpaceDN/>
        <w:bidi w:val="0"/>
        <w:spacing w:line="580" w:lineRule="exact"/>
        <w:ind w:firstLine="640"/>
        <w:jc w:val="both"/>
        <w:textAlignment w:val="auto"/>
        <w:rPr>
          <w:rFonts w:hint="eastAsia" w:ascii="方正黑体_GBK" w:hAnsi="方正黑体_GBK" w:eastAsia="方正黑体_GBK" w:cs="方正黑体_GBK"/>
          <w:b w:val="0"/>
          <w:bCs w:val="0"/>
          <w:color w:val="auto"/>
          <w:sz w:val="32"/>
          <w:highlight w:val="none"/>
          <w:u w:val="none"/>
          <w:shd w:val="clear" w:color="auto" w:fill="FFFFFF"/>
          <w:lang w:val="en-US" w:eastAsia="zh-CN"/>
        </w:rPr>
      </w:pPr>
      <w:r>
        <w:rPr>
          <w:rFonts w:hint="eastAsia" w:ascii="方正黑体_GBK" w:hAnsi="方正黑体_GBK" w:eastAsia="方正黑体_GBK" w:cs="方正黑体_GBK"/>
          <w:b w:val="0"/>
          <w:bCs w:val="0"/>
          <w:color w:val="auto"/>
          <w:sz w:val="32"/>
          <w:highlight w:val="none"/>
          <w:u w:val="none"/>
          <w:shd w:val="clear" w:color="auto" w:fill="FFFFFF"/>
          <w:lang w:val="en-US" w:eastAsia="zh-CN"/>
        </w:rPr>
        <w:t>六、提质增效</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（一）培育“专精特新”企业奖励</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1.支持方向</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支持</w:t>
      </w:r>
      <w:r>
        <w:rPr>
          <w:rFonts w:hint="eastAsia" w:ascii="方正仿宋_GBK" w:hAnsi="方正仿宋_GBK" w:eastAsia="方正仿宋_GBK" w:cs="方正仿宋_GBK"/>
          <w:color w:val="auto"/>
          <w:sz w:val="32"/>
          <w:szCs w:val="32"/>
          <w:highlight w:val="none"/>
          <w:u w:val="none"/>
        </w:rPr>
        <w:t>产品符合《工业“四基”发展目录》所列重点领域或区制造业高质量发展重点产业等行业领域的</w:t>
      </w:r>
      <w:r>
        <w:rPr>
          <w:rFonts w:hint="eastAsia" w:ascii="方正仿宋_GBK" w:hAnsi="方正仿宋_GBK" w:eastAsia="方正仿宋_GBK"/>
          <w:color w:val="auto"/>
          <w:sz w:val="32"/>
          <w:highlight w:val="none"/>
          <w:u w:val="none"/>
          <w:lang w:eastAsia="zh-CN"/>
        </w:rPr>
        <w:t>规模以上制造业</w:t>
      </w:r>
      <w:r>
        <w:rPr>
          <w:rFonts w:hint="eastAsia" w:ascii="方正仿宋_GBK" w:hAnsi="方正仿宋_GBK" w:eastAsia="方正仿宋_GBK" w:cs="方正仿宋_GBK"/>
          <w:color w:val="auto"/>
          <w:sz w:val="32"/>
          <w:szCs w:val="32"/>
          <w:highlight w:val="none"/>
          <w:u w:val="none"/>
        </w:rPr>
        <w:t>企业。</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2.申报条件及支持标准</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lang w:val="en-US" w:eastAsia="zh-CN"/>
        </w:rPr>
        <w:t>对</w:t>
      </w:r>
      <w:r>
        <w:rPr>
          <w:rFonts w:hint="eastAsia" w:ascii="方正仿宋_GBK" w:hAnsi="方正仿宋_GBK" w:eastAsia="方正仿宋_GBK" w:cs="方正仿宋_GBK"/>
          <w:color w:val="auto"/>
          <w:sz w:val="32"/>
          <w:szCs w:val="32"/>
          <w:highlight w:val="none"/>
          <w:u w:val="none"/>
        </w:rPr>
        <w:t>获得国家专精特新</w:t>
      </w:r>
      <w:r>
        <w:rPr>
          <w:rFonts w:hint="eastAsia" w:ascii="方正仿宋_GBK" w:hAnsi="方正仿宋_GBK" w:eastAsia="方正仿宋_GBK" w:cs="方正仿宋_GBK"/>
          <w:color w:val="auto"/>
          <w:sz w:val="32"/>
          <w:szCs w:val="32"/>
          <w:highlight w:val="none"/>
          <w:u w:val="none"/>
          <w:lang w:eastAsia="zh-CN"/>
        </w:rPr>
        <w:t>“小巨人”重点支持企业</w:t>
      </w:r>
      <w:r>
        <w:rPr>
          <w:rFonts w:hint="eastAsia" w:ascii="方正仿宋_GBK" w:hAnsi="方正仿宋_GBK" w:eastAsia="方正仿宋_GBK" w:cs="方正仿宋_GBK"/>
          <w:color w:val="auto"/>
          <w:sz w:val="32"/>
          <w:szCs w:val="32"/>
          <w:highlight w:val="none"/>
          <w:u w:val="none"/>
        </w:rPr>
        <w:t>奖励、市级“专精特新”（含小巨人、隐形冠军）奖励，分别按国家、市级标准的50%给予配套奖励。</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bCs/>
          <w:color w:val="auto"/>
          <w:sz w:val="32"/>
          <w:highlight w:val="none"/>
          <w:lang w:eastAsia="zh-CN"/>
        </w:rPr>
      </w:pPr>
      <w:r>
        <w:rPr>
          <w:rFonts w:hint="eastAsia" w:ascii="方正仿宋_GBK" w:hAnsi="方正仿宋_GBK" w:eastAsia="方正仿宋_GBK" w:cs="方正仿宋_GBK"/>
          <w:color w:val="auto"/>
          <w:sz w:val="32"/>
          <w:szCs w:val="32"/>
          <w:highlight w:val="none"/>
          <w:u w:val="none"/>
          <w:lang w:val="en-US" w:eastAsia="zh-CN"/>
        </w:rPr>
        <w:t xml:space="preserve"> 3.</w:t>
      </w:r>
      <w:r>
        <w:rPr>
          <w:rFonts w:hint="eastAsia" w:ascii="方正仿宋_GBK" w:hAnsi="方正仿宋_GBK" w:eastAsia="方正仿宋_GBK" w:cs="方正仿宋_GBK"/>
          <w:b/>
          <w:bCs/>
          <w:color w:val="auto"/>
          <w:sz w:val="32"/>
          <w:highlight w:val="none"/>
          <w:lang w:eastAsia="zh-CN"/>
        </w:rPr>
        <w:t>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highlight w:val="none"/>
          <w:lang w:eastAsia="zh-CN"/>
        </w:rPr>
      </w:pPr>
      <w:r>
        <w:rPr>
          <w:rFonts w:hint="eastAsia" w:ascii="方正仿宋_GBK" w:hAnsi="方正仿宋_GBK" w:eastAsia="方正仿宋_GBK" w:cs="方正仿宋_GBK"/>
          <w:color w:val="auto"/>
          <w:sz w:val="32"/>
          <w:highlight w:val="none"/>
          <w:lang w:eastAsia="zh-CN"/>
        </w:rPr>
        <w:t>经开区外企业：区经济信息委经济运行科眭文、周红梅，联系电话：58520168、58520318；传真：58238314；邮箱：wz58520168@163.com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highlight w:val="none"/>
          <w:lang w:eastAsia="zh-CN"/>
        </w:rPr>
        <w:t>经开区内企业：万州经开区经发局刘立功，杜海鹰联系电话：58327579；传真：58327579；邮箱：363624479@qq.com</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（二）升规培育补助</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１. 支持方向</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textAlignment w:val="auto"/>
        <w:rPr>
          <w:rFonts w:hint="default"/>
          <w:color w:val="auto"/>
          <w:highlight w:val="none"/>
          <w:u w:val="none"/>
          <w:lang w:val="en-US" w:eastAsia="zh-CN"/>
        </w:rPr>
      </w:pPr>
      <w:r>
        <w:rPr>
          <w:rFonts w:hint="eastAsia" w:ascii="方正仿宋_GBK" w:eastAsia="方正仿宋_GBK"/>
          <w:color w:val="auto"/>
          <w:sz w:val="32"/>
          <w:szCs w:val="32"/>
          <w:highlight w:val="none"/>
          <w:u w:val="none"/>
          <w:lang w:eastAsia="zh-CN"/>
        </w:rPr>
        <w:t>支持</w:t>
      </w:r>
      <w:r>
        <w:rPr>
          <w:rFonts w:hint="eastAsia" w:ascii="方正仿宋_GBK" w:eastAsia="方正仿宋_GBK"/>
          <w:color w:val="auto"/>
          <w:sz w:val="32"/>
          <w:highlight w:val="none"/>
          <w:u w:val="none"/>
        </w:rPr>
        <w:t>新建投产及规下工业企业培育为规模以上企业</w:t>
      </w:r>
      <w:r>
        <w:rPr>
          <w:rFonts w:hint="eastAsia" w:ascii="方正仿宋_GBK" w:eastAsia="方正仿宋_GBK"/>
          <w:color w:val="auto"/>
          <w:sz w:val="32"/>
          <w:highlight w:val="none"/>
          <w:u w:val="none"/>
          <w:lang w:eastAsia="zh-CN"/>
        </w:rPr>
        <w:t>，支持</w:t>
      </w:r>
      <w:r>
        <w:rPr>
          <w:rFonts w:hint="eastAsia" w:ascii="方正仿宋_GBK" w:hAnsi="方正仿宋_GBK" w:eastAsia="方正仿宋_GBK" w:cs="方正仿宋_GBK"/>
          <w:color w:val="auto"/>
          <w:sz w:val="32"/>
          <w:highlight w:val="none"/>
          <w:u w:val="none"/>
          <w:lang w:eastAsia="zh-CN"/>
        </w:rPr>
        <w:t>软件信息服务业</w:t>
      </w:r>
      <w:r>
        <w:rPr>
          <w:rFonts w:hint="eastAsia" w:ascii="方正仿宋_GBK" w:hAnsi="方正仿宋_GBK" w:eastAsia="方正仿宋_GBK" w:cs="方正仿宋_GBK"/>
          <w:color w:val="auto"/>
          <w:sz w:val="32"/>
          <w:highlight w:val="none"/>
          <w:u w:val="none"/>
        </w:rPr>
        <w:t>企业</w:t>
      </w:r>
      <w:r>
        <w:rPr>
          <w:rFonts w:hint="eastAsia" w:ascii="方正仿宋_GBK" w:hAnsi="方正仿宋_GBK" w:eastAsia="方正仿宋_GBK" w:cs="方正仿宋_GBK"/>
          <w:color w:val="auto"/>
          <w:sz w:val="32"/>
          <w:highlight w:val="none"/>
          <w:u w:val="none"/>
          <w:lang w:eastAsia="zh-CN"/>
        </w:rPr>
        <w:t>培育为</w:t>
      </w:r>
      <w:r>
        <w:rPr>
          <w:rFonts w:hint="eastAsia" w:ascii="方正仿宋_GBK" w:eastAsia="方正仿宋_GBK"/>
          <w:color w:val="auto"/>
          <w:sz w:val="32"/>
          <w:highlight w:val="none"/>
          <w:u w:val="none"/>
          <w:lang w:eastAsia="zh-CN"/>
        </w:rPr>
        <w:t>限额以上</w:t>
      </w:r>
      <w:r>
        <w:rPr>
          <w:rFonts w:hint="eastAsia" w:ascii="方正仿宋_GBK" w:hAnsi="方正仿宋_GBK" w:eastAsia="方正仿宋_GBK" w:cs="方正仿宋_GBK"/>
          <w:color w:val="auto"/>
          <w:sz w:val="32"/>
          <w:highlight w:val="none"/>
          <w:u w:val="none"/>
        </w:rPr>
        <w:t>企业</w:t>
      </w:r>
      <w:r>
        <w:rPr>
          <w:rFonts w:hint="eastAsia" w:ascii="方正仿宋_GBK" w:eastAsia="方正仿宋_GBK"/>
          <w:color w:val="auto"/>
          <w:sz w:val="32"/>
          <w:highlight w:val="none"/>
          <w:u w:val="none"/>
        </w:rPr>
        <w:t>。</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２.申报条件</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textAlignment w:val="auto"/>
        <w:rPr>
          <w:rFonts w:ascii="方正仿宋_GBK" w:eastAsia="方正仿宋_GBK"/>
          <w:color w:val="auto"/>
          <w:sz w:val="32"/>
          <w:highlight w:val="none"/>
        </w:rPr>
      </w:pPr>
      <w:r>
        <w:rPr>
          <w:rFonts w:hint="eastAsia" w:ascii="方正仿宋_GBK" w:eastAsia="方正仿宋_GBK"/>
          <w:color w:val="auto"/>
          <w:sz w:val="32"/>
          <w:highlight w:val="none"/>
          <w:lang w:eastAsia="zh-CN"/>
        </w:rPr>
        <w:t>20</w:t>
      </w:r>
      <w:r>
        <w:rPr>
          <w:rFonts w:hint="eastAsia" w:ascii="方正仿宋_GBK" w:eastAsia="方正仿宋_GBK"/>
          <w:color w:val="auto"/>
          <w:sz w:val="32"/>
          <w:highlight w:val="none"/>
          <w:lang w:val="en-US" w:eastAsia="zh-CN"/>
        </w:rPr>
        <w:t>20</w:t>
      </w:r>
      <w:r>
        <w:rPr>
          <w:rFonts w:hint="eastAsia" w:ascii="方正仿宋_GBK" w:eastAsia="方正仿宋_GBK"/>
          <w:color w:val="auto"/>
          <w:sz w:val="32"/>
          <w:highlight w:val="none"/>
        </w:rPr>
        <w:t>年度</w:t>
      </w:r>
      <w:r>
        <w:rPr>
          <w:rFonts w:hint="eastAsia" w:ascii="方正仿宋_GBK" w:eastAsia="方正仿宋_GBK"/>
          <w:color w:val="auto"/>
          <w:sz w:val="32"/>
          <w:highlight w:val="none"/>
          <w:lang w:eastAsia="zh-CN"/>
        </w:rPr>
        <w:t>首次</w:t>
      </w:r>
      <w:r>
        <w:rPr>
          <w:rFonts w:hint="eastAsia" w:ascii="方正仿宋_GBK" w:eastAsia="方正仿宋_GBK"/>
          <w:color w:val="auto"/>
          <w:sz w:val="32"/>
          <w:highlight w:val="none"/>
        </w:rPr>
        <w:t>纳入统计部门联网直报的规模</w:t>
      </w:r>
      <w:r>
        <w:rPr>
          <w:rFonts w:hint="eastAsia" w:ascii="方正仿宋_GBK" w:eastAsia="方正仿宋_GBK"/>
          <w:color w:val="auto"/>
          <w:sz w:val="32"/>
          <w:highlight w:val="none"/>
          <w:lang w:eastAsia="zh-CN"/>
        </w:rPr>
        <w:t>以上</w:t>
      </w:r>
      <w:r>
        <w:rPr>
          <w:rFonts w:hint="eastAsia" w:ascii="方正仿宋_GBK" w:eastAsia="方正仿宋_GBK"/>
          <w:color w:val="auto"/>
          <w:sz w:val="32"/>
          <w:highlight w:val="none"/>
        </w:rPr>
        <w:t>工业企业</w:t>
      </w:r>
      <w:r>
        <w:rPr>
          <w:rFonts w:hint="eastAsia" w:ascii="方正仿宋_GBK" w:eastAsia="方正仿宋_GBK"/>
          <w:color w:val="auto"/>
          <w:sz w:val="32"/>
          <w:highlight w:val="none"/>
          <w:lang w:eastAsia="zh-CN"/>
        </w:rPr>
        <w:t>与</w:t>
      </w:r>
      <w:r>
        <w:rPr>
          <w:rFonts w:hint="eastAsia" w:ascii="方正仿宋_GBK" w:hAnsi="方正仿宋_GBK" w:eastAsia="方正仿宋_GBK" w:cs="方正仿宋_GBK"/>
          <w:color w:val="auto"/>
          <w:sz w:val="32"/>
          <w:highlight w:val="none"/>
          <w:u w:val="none"/>
          <w:lang w:eastAsia="zh-CN"/>
        </w:rPr>
        <w:t>软件信息服务业</w:t>
      </w:r>
      <w:r>
        <w:rPr>
          <w:rFonts w:hint="eastAsia" w:ascii="方正仿宋_GBK" w:hAnsi="方正仿宋_GBK" w:eastAsia="方正仿宋_GBK" w:cs="方正仿宋_GBK"/>
          <w:color w:val="auto"/>
          <w:sz w:val="32"/>
          <w:highlight w:val="none"/>
          <w:u w:val="none"/>
        </w:rPr>
        <w:t>企业</w:t>
      </w:r>
      <w:r>
        <w:rPr>
          <w:rFonts w:hint="eastAsia" w:ascii="方正仿宋_GBK" w:eastAsia="方正仿宋_GBK"/>
          <w:color w:val="auto"/>
          <w:sz w:val="32"/>
          <w:highlight w:val="none"/>
        </w:rPr>
        <w:t>。</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3. 支持标准</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s="方正仿宋_GBK"/>
          <w:color w:val="auto"/>
          <w:sz w:val="32"/>
          <w:szCs w:val="32"/>
          <w:highlight w:val="none"/>
          <w:u w:val="none"/>
          <w:lang w:eastAsia="zh-CN"/>
        </w:rPr>
        <w:t>对</w:t>
      </w:r>
      <w:r>
        <w:rPr>
          <w:rFonts w:hint="eastAsia" w:ascii="方正仿宋_GBK" w:hAnsi="方正仿宋_GBK" w:eastAsia="方正仿宋_GBK" w:cs="方正仿宋_GBK"/>
          <w:color w:val="auto"/>
          <w:sz w:val="32"/>
          <w:highlight w:val="none"/>
          <w:u w:val="none"/>
          <w:lang w:val="en-US" w:eastAsia="zh-CN"/>
        </w:rPr>
        <w:t>2020</w:t>
      </w:r>
      <w:r>
        <w:rPr>
          <w:rFonts w:hint="eastAsia" w:ascii="方正仿宋_GBK" w:hAnsi="方正仿宋_GBK" w:eastAsia="方正仿宋_GBK" w:cs="方正仿宋_GBK"/>
          <w:color w:val="auto"/>
          <w:sz w:val="32"/>
          <w:highlight w:val="none"/>
          <w:u w:val="none"/>
        </w:rPr>
        <w:t>年</w:t>
      </w:r>
      <w:r>
        <w:rPr>
          <w:rFonts w:hint="eastAsia" w:ascii="方正仿宋_GBK" w:hAnsi="方正仿宋_GBK" w:eastAsia="方正仿宋_GBK" w:cs="方正仿宋_GBK"/>
          <w:color w:val="auto"/>
          <w:sz w:val="32"/>
          <w:highlight w:val="none"/>
          <w:u w:val="none"/>
          <w:lang w:eastAsia="zh-CN"/>
        </w:rPr>
        <w:t>首次</w:t>
      </w:r>
      <w:r>
        <w:rPr>
          <w:rFonts w:hint="eastAsia" w:ascii="方正仿宋_GBK" w:hAnsi="方正仿宋_GBK" w:eastAsia="方正仿宋_GBK" w:cs="方正仿宋_GBK"/>
          <w:color w:val="auto"/>
          <w:sz w:val="32"/>
          <w:highlight w:val="none"/>
          <w:u w:val="none"/>
        </w:rPr>
        <w:t>纳入统计部门联网直报的工业企业每户给予10万元的一次性补助，可同时享受市级升规奖励</w:t>
      </w:r>
      <w:r>
        <w:rPr>
          <w:rFonts w:hint="eastAsia" w:ascii="方正仿宋_GBK" w:hAnsi="方正仿宋_GBK" w:eastAsia="方正仿宋_GBK" w:cs="方正仿宋_GBK"/>
          <w:color w:val="auto"/>
          <w:sz w:val="32"/>
          <w:highlight w:val="none"/>
          <w:u w:val="none"/>
          <w:lang w:eastAsia="zh-CN"/>
        </w:rPr>
        <w:t>补助</w:t>
      </w:r>
      <w:r>
        <w:rPr>
          <w:rFonts w:hint="eastAsia" w:ascii="方正仿宋_GBK" w:hAnsi="方正仿宋_GBK" w:eastAsia="方正仿宋_GBK" w:cs="方正仿宋_GBK"/>
          <w:color w:val="auto"/>
          <w:sz w:val="32"/>
          <w:highlight w:val="none"/>
          <w:u w:val="none"/>
        </w:rPr>
        <w:t>政策</w:t>
      </w:r>
      <w:r>
        <w:rPr>
          <w:rFonts w:hint="eastAsia" w:ascii="方正仿宋_GBK" w:hAnsi="方正仿宋_GBK" w:eastAsia="方正仿宋_GBK" w:cs="方正仿宋_GBK"/>
          <w:color w:val="auto"/>
          <w:sz w:val="32"/>
          <w:highlight w:val="none"/>
          <w:u w:val="none"/>
          <w:lang w:eastAsia="zh-CN"/>
        </w:rPr>
        <w:t>；</w:t>
      </w:r>
      <w:r>
        <w:rPr>
          <w:rFonts w:hint="eastAsia" w:ascii="方正仿宋_GBK" w:hAnsi="方正仿宋_GBK" w:eastAsia="方正仿宋_GBK" w:cs="方正仿宋_GBK"/>
          <w:color w:val="auto"/>
          <w:sz w:val="32"/>
          <w:szCs w:val="32"/>
          <w:highlight w:val="none"/>
          <w:u w:val="none"/>
          <w:lang w:eastAsia="zh-CN"/>
        </w:rPr>
        <w:t>对</w:t>
      </w:r>
      <w:r>
        <w:rPr>
          <w:rFonts w:hint="eastAsia" w:ascii="方正仿宋_GBK" w:hAnsi="方正仿宋_GBK" w:eastAsia="方正仿宋_GBK" w:cs="方正仿宋_GBK"/>
          <w:color w:val="auto"/>
          <w:sz w:val="32"/>
          <w:highlight w:val="none"/>
          <w:u w:val="none"/>
          <w:lang w:val="en-US" w:eastAsia="zh-CN"/>
        </w:rPr>
        <w:t>2020</w:t>
      </w:r>
      <w:r>
        <w:rPr>
          <w:rFonts w:hint="eastAsia" w:ascii="方正仿宋_GBK" w:hAnsi="方正仿宋_GBK" w:eastAsia="方正仿宋_GBK" w:cs="方正仿宋_GBK"/>
          <w:color w:val="auto"/>
          <w:sz w:val="32"/>
          <w:highlight w:val="none"/>
          <w:u w:val="none"/>
        </w:rPr>
        <w:t>年</w:t>
      </w:r>
      <w:r>
        <w:rPr>
          <w:rFonts w:hint="eastAsia" w:ascii="方正仿宋_GBK" w:hAnsi="方正仿宋_GBK" w:eastAsia="方正仿宋_GBK" w:cs="方正仿宋_GBK"/>
          <w:color w:val="auto"/>
          <w:sz w:val="32"/>
          <w:highlight w:val="none"/>
          <w:u w:val="none"/>
          <w:lang w:eastAsia="zh-CN"/>
        </w:rPr>
        <w:t>首次</w:t>
      </w:r>
      <w:r>
        <w:rPr>
          <w:rFonts w:hint="eastAsia" w:ascii="方正仿宋_GBK" w:hAnsi="方正仿宋_GBK" w:eastAsia="方正仿宋_GBK" w:cs="方正仿宋_GBK"/>
          <w:color w:val="auto"/>
          <w:sz w:val="32"/>
          <w:highlight w:val="none"/>
          <w:u w:val="none"/>
        </w:rPr>
        <w:t>纳入统计部门联网直报的</w:t>
      </w:r>
      <w:r>
        <w:rPr>
          <w:rFonts w:hint="eastAsia" w:ascii="方正仿宋_GBK" w:hAnsi="方正仿宋_GBK" w:eastAsia="方正仿宋_GBK" w:cs="方正仿宋_GBK"/>
          <w:color w:val="auto"/>
          <w:sz w:val="32"/>
          <w:highlight w:val="none"/>
          <w:u w:val="none"/>
          <w:lang w:eastAsia="zh-CN"/>
        </w:rPr>
        <w:t>软件信息服务业</w:t>
      </w:r>
      <w:r>
        <w:rPr>
          <w:rFonts w:hint="eastAsia" w:ascii="方正仿宋_GBK" w:hAnsi="方正仿宋_GBK" w:eastAsia="方正仿宋_GBK" w:cs="方正仿宋_GBK"/>
          <w:color w:val="auto"/>
          <w:sz w:val="32"/>
          <w:highlight w:val="none"/>
          <w:u w:val="none"/>
        </w:rPr>
        <w:t>企业每户给</w:t>
      </w:r>
      <w:r>
        <w:rPr>
          <w:rFonts w:hint="eastAsia" w:ascii="方正仿宋_GBK" w:hAnsi="仿宋" w:eastAsia="方正仿宋_GBK" w:cs="方正仿宋_GBK"/>
          <w:color w:val="auto"/>
          <w:sz w:val="32"/>
          <w:szCs w:val="32"/>
          <w:highlight w:val="none"/>
          <w:u w:val="none"/>
        </w:rPr>
        <w:t>予</w:t>
      </w:r>
      <w:r>
        <w:rPr>
          <w:rFonts w:hint="eastAsia" w:ascii="方正仿宋_GBK" w:hAnsi="仿宋" w:eastAsia="方正仿宋_GBK" w:cs="方正仿宋_GBK"/>
          <w:color w:val="auto"/>
          <w:sz w:val="32"/>
          <w:szCs w:val="32"/>
          <w:highlight w:val="none"/>
          <w:u w:val="none"/>
          <w:lang w:val="en-US" w:eastAsia="zh-CN"/>
        </w:rPr>
        <w:t>10</w:t>
      </w:r>
      <w:r>
        <w:rPr>
          <w:rFonts w:hint="eastAsia" w:ascii="方正仿宋_GBK" w:hAnsi="仿宋" w:eastAsia="方正仿宋_GBK" w:cs="方正仿宋_GBK"/>
          <w:color w:val="auto"/>
          <w:sz w:val="32"/>
          <w:szCs w:val="32"/>
          <w:highlight w:val="none"/>
          <w:u w:val="none"/>
        </w:rPr>
        <w:t>万元的一</w:t>
      </w:r>
      <w:r>
        <w:rPr>
          <w:rFonts w:hint="eastAsia" w:ascii="方正仿宋_GBK" w:hAnsi="方正仿宋_GBK" w:eastAsia="方正仿宋_GBK" w:cs="方正仿宋_GBK"/>
          <w:color w:val="auto"/>
          <w:sz w:val="32"/>
          <w:highlight w:val="none"/>
          <w:u w:val="none"/>
        </w:rPr>
        <w:t>次性补助</w:t>
      </w:r>
      <w:r>
        <w:rPr>
          <w:rFonts w:hint="eastAsia" w:ascii="方正仿宋_GBK" w:hAnsi="方正仿宋_GBK" w:eastAsia="方正仿宋_GBK" w:cs="方正仿宋_GBK"/>
          <w:color w:val="auto"/>
          <w:sz w:val="32"/>
          <w:highlight w:val="none"/>
          <w:u w:val="none"/>
          <w:lang w:eastAsia="zh-CN"/>
        </w:rPr>
        <w:t>。</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4.联系人及联系方式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经开区外企业：区经济信息委</w:t>
      </w:r>
      <w:r>
        <w:rPr>
          <w:rFonts w:hint="eastAsia" w:ascii="方正仿宋_GBK" w:hAnsi="方正仿宋_GBK" w:eastAsia="方正仿宋_GBK"/>
          <w:color w:val="auto"/>
          <w:sz w:val="32"/>
          <w:highlight w:val="none"/>
        </w:rPr>
        <w:t>经济运行科</w:t>
      </w:r>
      <w:r>
        <w:rPr>
          <w:rFonts w:hint="eastAsia" w:ascii="方正仿宋_GBK" w:hAnsi="方正仿宋_GBK" w:eastAsia="方正仿宋_GBK"/>
          <w:color w:val="auto"/>
          <w:sz w:val="32"/>
          <w:highlight w:val="none"/>
          <w:lang w:eastAsia="zh-CN"/>
        </w:rPr>
        <w:t>眭文、周红梅</w:t>
      </w:r>
      <w:r>
        <w:rPr>
          <w:rFonts w:hint="eastAsia" w:ascii="方正仿宋_GBK" w:hAnsi="方正仿宋_GBK" w:eastAsia="方正仿宋_GBK"/>
          <w:color w:val="auto"/>
          <w:sz w:val="32"/>
          <w:highlight w:val="none"/>
        </w:rPr>
        <w:t>，联系电话：58520168、58520318</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58238314；</w:t>
      </w:r>
      <w:r>
        <w:rPr>
          <w:rFonts w:hint="eastAsia" w:ascii="方正仿宋_GBK" w:eastAsia="方正仿宋_GBK"/>
          <w:color w:val="auto"/>
          <w:sz w:val="32"/>
          <w:szCs w:val="32"/>
          <w:highlight w:val="none"/>
        </w:rPr>
        <w:t>邮箱：</w:t>
      </w:r>
      <w:r>
        <w:rPr>
          <w:rFonts w:hint="eastAsia" w:ascii="方正仿宋_GBK" w:eastAsia="方正仿宋_GBK"/>
          <w:color w:val="auto"/>
          <w:sz w:val="32"/>
          <w:szCs w:val="32"/>
          <w:highlight w:val="none"/>
          <w:u w:val="none"/>
        </w:rPr>
        <w:t>wz58520168@163.com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highlight w:val="none"/>
          <w:lang w:eastAsia="zh-CN"/>
        </w:rPr>
        <w:t>经开区内企业：万州经开区经发局刘立功、张燕联系电话：58327579；传真：58327579；邮箱：363624479@qq.com</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（三）企业经营奖励</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1.支持方向</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 w:val="0"/>
          <w:bCs w:val="0"/>
          <w:color w:val="auto"/>
          <w:sz w:val="32"/>
          <w:szCs w:val="32"/>
          <w:highlight w:val="none"/>
          <w:u w:val="none"/>
          <w:lang w:val="en-US" w:eastAsia="zh-CN"/>
        </w:rPr>
      </w:pPr>
      <w:r>
        <w:rPr>
          <w:rFonts w:hint="eastAsia" w:ascii="方正仿宋_GBK" w:hAnsi="方正仿宋_GBK" w:eastAsia="方正仿宋_GBK" w:cs="方正仿宋_GBK"/>
          <w:b w:val="0"/>
          <w:bCs w:val="0"/>
          <w:color w:val="auto"/>
          <w:sz w:val="32"/>
          <w:szCs w:val="32"/>
          <w:highlight w:val="none"/>
          <w:u w:val="none"/>
          <w:lang w:val="en-US" w:eastAsia="zh-CN"/>
        </w:rPr>
        <w:t>支持</w:t>
      </w:r>
      <w:r>
        <w:rPr>
          <w:rFonts w:hint="eastAsia" w:ascii="方正仿宋_GBK" w:hAnsi="方正仿宋_GBK" w:eastAsia="方正仿宋_GBK" w:cs="方正仿宋_GBK"/>
          <w:color w:val="auto"/>
          <w:sz w:val="32"/>
          <w:szCs w:val="32"/>
          <w:highlight w:val="none"/>
          <w:u w:val="none"/>
        </w:rPr>
        <w:t>区级重点</w:t>
      </w:r>
      <w:r>
        <w:rPr>
          <w:rFonts w:hint="eastAsia" w:ascii="方正仿宋_GBK" w:hAnsi="方正仿宋_GBK" w:eastAsia="方正仿宋_GBK" w:cs="方正仿宋_GBK"/>
          <w:color w:val="auto"/>
          <w:sz w:val="32"/>
          <w:szCs w:val="32"/>
          <w:highlight w:val="none"/>
          <w:u w:val="none"/>
          <w:lang w:eastAsia="zh-CN"/>
        </w:rPr>
        <w:t>民营</w:t>
      </w:r>
      <w:r>
        <w:rPr>
          <w:rFonts w:hint="eastAsia" w:ascii="方正仿宋_GBK" w:hAnsi="方正仿宋_GBK" w:eastAsia="方正仿宋_GBK" w:cs="方正仿宋_GBK"/>
          <w:color w:val="auto"/>
          <w:sz w:val="32"/>
          <w:szCs w:val="32"/>
          <w:highlight w:val="none"/>
          <w:u w:val="none"/>
        </w:rPr>
        <w:t>工业企业</w:t>
      </w:r>
      <w:r>
        <w:rPr>
          <w:rFonts w:hint="eastAsia" w:ascii="方正仿宋_GBK" w:hAnsi="方正仿宋_GBK" w:eastAsia="方正仿宋_GBK" w:cs="方正仿宋_GBK"/>
          <w:color w:val="auto"/>
          <w:sz w:val="32"/>
          <w:szCs w:val="32"/>
          <w:highlight w:val="none"/>
          <w:u w:val="none"/>
          <w:lang w:eastAsia="zh-CN"/>
        </w:rPr>
        <w:t>在</w:t>
      </w:r>
      <w:r>
        <w:rPr>
          <w:rFonts w:hint="eastAsia" w:ascii="方正仿宋_GBK" w:hAnsi="方正仿宋_GBK" w:eastAsia="方正仿宋_GBK" w:cs="方正仿宋_GBK"/>
          <w:color w:val="auto"/>
          <w:sz w:val="32"/>
          <w:szCs w:val="32"/>
          <w:highlight w:val="none"/>
          <w:u w:val="none"/>
        </w:rPr>
        <w:t>万主要负责人</w:t>
      </w:r>
      <w:r>
        <w:rPr>
          <w:rFonts w:hint="eastAsia" w:eastAsia="方正仿宋_GBK"/>
          <w:color w:val="auto"/>
          <w:sz w:val="32"/>
          <w:szCs w:val="32"/>
          <w:highlight w:val="none"/>
          <w:u w:val="none"/>
          <w:lang w:eastAsia="zh-CN"/>
        </w:rPr>
        <w:t>做大做强企业规模，提升企业经济效益。</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2.申报条件及支持标准</w:t>
      </w:r>
    </w:p>
    <w:p>
      <w:pPr>
        <w:keepNext w:val="0"/>
        <w:keepLines w:val="0"/>
        <w:pageBreakBefore w:val="0"/>
        <w:numPr>
          <w:ilvl w:val="0"/>
          <w:numId w:val="0"/>
        </w:numPr>
        <w:shd w:val="clear" w:color="auto" w:fill="auto"/>
        <w:kinsoku/>
        <w:wordWrap/>
        <w:overflowPunct/>
        <w:topLinePunct w:val="0"/>
        <w:autoSpaceDE/>
        <w:autoSpaceDN/>
        <w:bidi w:val="0"/>
        <w:spacing w:line="580" w:lineRule="exact"/>
        <w:ind w:firstLine="640" w:firstLineChars="200"/>
        <w:jc w:val="both"/>
        <w:textAlignment w:val="auto"/>
        <w:rPr>
          <w:rFonts w:hint="eastAsia" w:ascii="方正仿宋_GBK" w:hAnsi="方正仿宋_GBK" w:eastAsia="方正仿宋_GBK" w:cs="方正仿宋_GBK"/>
          <w:color w:val="auto"/>
          <w:sz w:val="32"/>
          <w:szCs w:val="32"/>
          <w:highlight w:val="none"/>
          <w:u w:val="none"/>
        </w:rPr>
      </w:pPr>
      <w:r>
        <w:rPr>
          <w:rFonts w:hint="eastAsia" w:ascii="方正仿宋_GBK" w:hAnsi="方正仿宋_GBK" w:eastAsia="方正仿宋_GBK" w:cs="方正仿宋_GBK"/>
          <w:color w:val="auto"/>
          <w:sz w:val="32"/>
          <w:szCs w:val="32"/>
          <w:highlight w:val="none"/>
          <w:u w:val="none"/>
          <w:lang w:eastAsia="zh-CN"/>
        </w:rPr>
        <w:t>按照</w:t>
      </w:r>
      <w:r>
        <w:rPr>
          <w:rFonts w:hint="eastAsia" w:ascii="方正仿宋_GBK" w:hAnsi="方正仿宋_GBK" w:eastAsia="方正仿宋_GBK" w:cs="方正仿宋_GBK"/>
          <w:color w:val="auto"/>
          <w:sz w:val="32"/>
          <w:szCs w:val="32"/>
          <w:highlight w:val="none"/>
          <w:u w:val="none"/>
        </w:rPr>
        <w:t>《万州区工业企业经营奖励实施办法》</w:t>
      </w:r>
      <w:r>
        <w:rPr>
          <w:rFonts w:hint="eastAsia" w:ascii="方正仿宋_GBK" w:hAnsi="方正仿宋_GBK" w:eastAsia="方正仿宋_GBK" w:cs="方正仿宋_GBK"/>
          <w:color w:val="auto"/>
          <w:sz w:val="32"/>
          <w:szCs w:val="32"/>
          <w:highlight w:val="none"/>
          <w:u w:val="none"/>
          <w:lang w:eastAsia="zh-CN"/>
        </w:rPr>
        <w:t>（</w:t>
      </w:r>
      <w:r>
        <w:rPr>
          <w:rFonts w:hint="eastAsia" w:ascii="方正仿宋_GBK" w:eastAsia="方正仿宋_GBK"/>
          <w:color w:val="auto"/>
          <w:sz w:val="32"/>
          <w:szCs w:val="32"/>
          <w:highlight w:val="none"/>
          <w:u w:val="none"/>
        </w:rPr>
        <w:t>万州府办发〔2021〕13号</w:t>
      </w:r>
      <w:r>
        <w:rPr>
          <w:rFonts w:hint="eastAsia" w:ascii="方正仿宋_GBK" w:hAnsi="方正仿宋_GBK" w:eastAsia="方正仿宋_GBK" w:cs="方正仿宋_GBK"/>
          <w:color w:val="auto"/>
          <w:sz w:val="32"/>
          <w:szCs w:val="32"/>
          <w:highlight w:val="none"/>
          <w:u w:val="none"/>
          <w:lang w:eastAsia="zh-CN"/>
        </w:rPr>
        <w:t>）执行</w:t>
      </w:r>
      <w:r>
        <w:rPr>
          <w:rFonts w:hint="eastAsia" w:ascii="方正仿宋_GBK" w:hAnsi="方正仿宋_GBK" w:eastAsia="方正仿宋_GBK" w:cs="方正仿宋_GBK"/>
          <w:color w:val="auto"/>
          <w:sz w:val="32"/>
          <w:szCs w:val="32"/>
          <w:highlight w:val="none"/>
          <w:u w:val="none"/>
        </w:rPr>
        <w:t>。</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3.联系人及联系方式</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jc w:val="left"/>
        <w:textAlignment w:val="auto"/>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经开区外企业：区经济信息委</w:t>
      </w:r>
      <w:r>
        <w:rPr>
          <w:rFonts w:hint="eastAsia" w:ascii="方正仿宋_GBK" w:hAnsi="方正仿宋_GBK" w:eastAsia="方正仿宋_GBK"/>
          <w:color w:val="auto"/>
          <w:sz w:val="32"/>
          <w:highlight w:val="none"/>
        </w:rPr>
        <w:t>经济运行科</w:t>
      </w:r>
      <w:r>
        <w:rPr>
          <w:rFonts w:hint="eastAsia" w:ascii="方正仿宋_GBK" w:hAnsi="方正仿宋_GBK" w:eastAsia="方正仿宋_GBK"/>
          <w:color w:val="auto"/>
          <w:sz w:val="32"/>
          <w:highlight w:val="none"/>
          <w:lang w:eastAsia="zh-CN"/>
        </w:rPr>
        <w:t>眭文、周红梅</w:t>
      </w:r>
      <w:r>
        <w:rPr>
          <w:rFonts w:hint="eastAsia" w:ascii="方正仿宋_GBK" w:hAnsi="方正仿宋_GBK" w:eastAsia="方正仿宋_GBK"/>
          <w:color w:val="auto"/>
          <w:sz w:val="32"/>
          <w:highlight w:val="none"/>
        </w:rPr>
        <w:t>，联系电话：58520168、58520318</w:t>
      </w:r>
      <w:r>
        <w:rPr>
          <w:rFonts w:hint="eastAsia" w:ascii="方正仿宋_GBK" w:hAnsi="方正仿宋_GBK" w:eastAsia="方正仿宋_GBK"/>
          <w:color w:val="auto"/>
          <w:sz w:val="32"/>
          <w:highlight w:val="none"/>
          <w:lang w:eastAsia="zh-CN"/>
        </w:rPr>
        <w:t>；传真：</w:t>
      </w:r>
      <w:r>
        <w:rPr>
          <w:rFonts w:hint="eastAsia" w:ascii="方正仿宋_GBK" w:hAnsi="方正仿宋_GBK" w:eastAsia="方正仿宋_GBK"/>
          <w:color w:val="auto"/>
          <w:sz w:val="32"/>
          <w:highlight w:val="none"/>
          <w:lang w:val="en-US" w:eastAsia="zh-CN"/>
        </w:rPr>
        <w:t>58238314；</w:t>
      </w:r>
      <w:r>
        <w:rPr>
          <w:rFonts w:hint="eastAsia" w:ascii="方正仿宋_GBK" w:eastAsia="方正仿宋_GBK"/>
          <w:color w:val="auto"/>
          <w:sz w:val="32"/>
          <w:szCs w:val="32"/>
          <w:highlight w:val="none"/>
        </w:rPr>
        <w:t>邮箱：</w:t>
      </w:r>
      <w:r>
        <w:rPr>
          <w:rFonts w:hint="eastAsia" w:ascii="方正仿宋_GBK" w:eastAsia="方正仿宋_GBK"/>
          <w:color w:val="auto"/>
          <w:sz w:val="32"/>
          <w:szCs w:val="32"/>
          <w:highlight w:val="none"/>
          <w:u w:val="none"/>
        </w:rPr>
        <w:t>wz58520168@163.com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highlight w:val="none"/>
          <w:lang w:eastAsia="zh-CN"/>
        </w:rPr>
        <w:t>经开区内企业：万州经开区经发局刘立功、张燕联系电话：58327579；传真：58327579；邮箱：363624479@qq.com</w:t>
      </w:r>
    </w:p>
    <w:p>
      <w:pPr>
        <w:pStyle w:val="4"/>
        <w:keepNext w:val="0"/>
        <w:keepLines w:val="0"/>
        <w:pageBreakBefore w:val="0"/>
        <w:numPr>
          <w:ilvl w:val="0"/>
          <w:numId w:val="0"/>
        </w:numPr>
        <w:shd w:val="clear" w:color="auto" w:fill="auto"/>
        <w:kinsoku/>
        <w:wordWrap/>
        <w:overflowPunct/>
        <w:topLinePunct w:val="0"/>
        <w:autoSpaceDE/>
        <w:autoSpaceDN/>
        <w:bidi w:val="0"/>
        <w:spacing w:line="580" w:lineRule="exact"/>
        <w:ind w:left="640" w:leftChars="0"/>
        <w:textAlignment w:val="auto"/>
        <w:rPr>
          <w:rFonts w:hint="eastAsia" w:ascii="方正楷体_GBK" w:hAnsi="方正楷体_GBK" w:eastAsia="方正楷体_GBK" w:cs="方正楷体_GBK"/>
          <w:b w:val="0"/>
          <w:bCs w:val="0"/>
          <w:color w:val="auto"/>
          <w:kern w:val="2"/>
          <w:sz w:val="32"/>
          <w:szCs w:val="24"/>
          <w:highlight w:val="none"/>
          <w:u w:val="none"/>
          <w:lang w:val="en-US" w:eastAsia="zh-CN" w:bidi="ar-SA"/>
        </w:rPr>
      </w:pPr>
      <w:r>
        <w:rPr>
          <w:rFonts w:hint="eastAsia" w:ascii="方正楷体_GBK" w:hAnsi="方正楷体_GBK" w:eastAsia="方正楷体_GBK" w:cs="方正楷体_GBK"/>
          <w:b w:val="0"/>
          <w:bCs w:val="0"/>
          <w:color w:val="auto"/>
          <w:kern w:val="2"/>
          <w:sz w:val="32"/>
          <w:szCs w:val="24"/>
          <w:highlight w:val="none"/>
          <w:u w:val="none"/>
          <w:lang w:val="en-US" w:eastAsia="zh-CN" w:bidi="ar-SA"/>
        </w:rPr>
        <w:t>（四）引进紧缺实用型人才补助</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1.支持方向</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方正仿宋_GBK" w:hAnsi="仿宋" w:eastAsia="方正仿宋_GBK" w:cs="方正仿宋_GBK"/>
          <w:color w:val="auto"/>
          <w:kern w:val="2"/>
          <w:sz w:val="32"/>
          <w:szCs w:val="32"/>
          <w:highlight w:val="none"/>
          <w:u w:val="none"/>
          <w:lang w:val="en-US" w:eastAsia="zh-CN" w:bidi="ar-SA"/>
        </w:rPr>
      </w:pPr>
      <w:r>
        <w:rPr>
          <w:rFonts w:hint="eastAsia" w:ascii="方正仿宋_GBK" w:hAnsi="仿宋" w:eastAsia="方正仿宋_GBK" w:cs="方正仿宋_GBK"/>
          <w:color w:val="auto"/>
          <w:kern w:val="2"/>
          <w:sz w:val="32"/>
          <w:szCs w:val="32"/>
          <w:highlight w:val="none"/>
          <w:u w:val="none"/>
          <w:lang w:val="en-US" w:eastAsia="zh-CN" w:bidi="ar-SA"/>
        </w:rPr>
        <w:t>支持规模以上制造业企业引进紧缺实用性人才。</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2.申报条件</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color w:val="auto"/>
          <w:highlight w:val="none"/>
          <w:lang w:val="en-US" w:eastAsia="zh-CN"/>
        </w:rPr>
      </w:pPr>
      <w:r>
        <w:rPr>
          <w:rFonts w:hint="eastAsia" w:ascii="方正仿宋_GBK" w:hAnsi="仿宋" w:eastAsia="方正仿宋_GBK" w:cs="方正仿宋_GBK"/>
          <w:color w:val="auto"/>
          <w:kern w:val="2"/>
          <w:sz w:val="32"/>
          <w:szCs w:val="32"/>
          <w:highlight w:val="none"/>
          <w:u w:val="none"/>
          <w:lang w:val="en-US" w:eastAsia="zh-CN" w:bidi="ar-SA"/>
        </w:rPr>
        <w:t>（1）2020年度新招用全日制本科及以上或持有符合企业生产经营需要的中级职称及以上、高级技工及以上专业证书的紧缺实用性人才；（2）企业招用人员签订用工合同时限不低于1年且正常参保并在岗。</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default"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3.支持标准</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仿宋" w:eastAsia="方正仿宋_GBK" w:cs="方正仿宋_GBK"/>
          <w:color w:val="auto"/>
          <w:kern w:val="2"/>
          <w:sz w:val="32"/>
          <w:szCs w:val="32"/>
          <w:highlight w:val="none"/>
          <w:u w:val="none"/>
          <w:lang w:val="en-US" w:eastAsia="zh-CN" w:bidi="ar-SA"/>
        </w:rPr>
        <w:t>按每人每月500元给予企业补助，补助期限为12个月，从签定用工合同的次月起算，本次补助不足12个月的，次年申报时予以补足。单户企业最高补助不超过100万元。</w:t>
      </w:r>
    </w:p>
    <w:p>
      <w:pPr>
        <w:pStyle w:val="2"/>
        <w:keepNext w:val="0"/>
        <w:keepLines w:val="0"/>
        <w:pageBreakBefore w:val="0"/>
        <w:widowControl/>
        <w:numPr>
          <w:ilvl w:val="0"/>
          <w:numId w:val="0"/>
        </w:numPr>
        <w:shd w:val="clear" w:color="auto" w:fill="auto"/>
        <w:kinsoku/>
        <w:wordWrap/>
        <w:overflowPunct/>
        <w:topLinePunct w:val="0"/>
        <w:autoSpaceDE/>
        <w:autoSpaceDN/>
        <w:bidi w:val="0"/>
        <w:spacing w:line="580" w:lineRule="exact"/>
        <w:ind w:firstLine="640" w:firstLineChars="200"/>
        <w:jc w:val="both"/>
        <w:textAlignment w:val="auto"/>
        <w:outlineLvl w:val="9"/>
        <w:rPr>
          <w:rFonts w:hint="eastAsia" w:ascii="方正仿宋_GBK" w:hAnsi="方正仿宋_GBK" w:eastAsia="方正仿宋_GBK" w:cs="方正仿宋_GBK"/>
          <w:b/>
          <w:bCs/>
          <w:color w:val="auto"/>
          <w:sz w:val="32"/>
          <w:szCs w:val="32"/>
          <w:highlight w:val="none"/>
          <w:u w:val="none"/>
          <w:lang w:val="en-US" w:eastAsia="zh-CN"/>
        </w:rPr>
      </w:pPr>
      <w:r>
        <w:rPr>
          <w:rFonts w:hint="eastAsia" w:ascii="方正仿宋_GBK" w:hAnsi="方正仿宋_GBK" w:eastAsia="方正仿宋_GBK" w:cs="方正仿宋_GBK"/>
          <w:b/>
          <w:bCs/>
          <w:color w:val="auto"/>
          <w:sz w:val="32"/>
          <w:szCs w:val="32"/>
          <w:highlight w:val="none"/>
          <w:u w:val="none"/>
          <w:lang w:val="en-US" w:eastAsia="zh-CN"/>
        </w:rPr>
        <w:t>4.联系人及联系方式</w:t>
      </w:r>
    </w:p>
    <w:p>
      <w:pPr>
        <w:keepNext w:val="0"/>
        <w:keepLines w:val="0"/>
        <w:pageBreakBefore w:val="0"/>
        <w:widowControl w:val="0"/>
        <w:shd w:val="clear" w:color="auto" w:fill="auto"/>
        <w:tabs>
          <w:tab w:val="left" w:pos="615"/>
        </w:tabs>
        <w:kinsoku/>
        <w:wordWrap/>
        <w:overflowPunct/>
        <w:topLinePunct w:val="0"/>
        <w:autoSpaceDE/>
        <w:autoSpaceDN/>
        <w:bidi w:val="0"/>
        <w:adjustRightInd/>
        <w:snapToGrid/>
        <w:spacing w:line="580" w:lineRule="exact"/>
        <w:ind w:firstLine="640" w:firstLineChars="200"/>
        <w:textAlignment w:val="auto"/>
        <w:outlineLvl w:val="0"/>
        <w:rPr>
          <w:rFonts w:hint="default"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eastAsia="zh-CN"/>
        </w:rPr>
        <w:t>经开区外企业：</w:t>
      </w:r>
      <w:r>
        <w:rPr>
          <w:rFonts w:hint="eastAsia" w:ascii="方正仿宋_GBK" w:hAnsi="方正仿宋_GBK" w:eastAsia="方正仿宋_GBK"/>
          <w:color w:val="auto"/>
          <w:sz w:val="32"/>
          <w:highlight w:val="none"/>
        </w:rPr>
        <w:t>区经济信息委</w:t>
      </w:r>
      <w:r>
        <w:rPr>
          <w:rFonts w:hint="eastAsia" w:ascii="方正仿宋_GBK" w:hAnsi="方正仿宋_GBK" w:eastAsia="方正仿宋_GBK"/>
          <w:color w:val="auto"/>
          <w:sz w:val="32"/>
          <w:highlight w:val="none"/>
          <w:lang w:eastAsia="zh-CN"/>
        </w:rPr>
        <w:t>企业科夏榕簇</w:t>
      </w:r>
      <w:r>
        <w:rPr>
          <w:rFonts w:hint="eastAsia" w:ascii="方正仿宋_GBK" w:hAnsi="方正仿宋_GBK" w:eastAsia="方正仿宋_GBK"/>
          <w:color w:val="auto"/>
          <w:sz w:val="32"/>
          <w:highlight w:val="none"/>
        </w:rPr>
        <w:t>，联系电话：</w:t>
      </w:r>
      <w:r>
        <w:rPr>
          <w:rFonts w:hint="default" w:ascii="方正仿宋_GBK" w:hAnsi="方正仿宋_GBK" w:eastAsia="方正仿宋_GBK"/>
          <w:color w:val="auto"/>
          <w:sz w:val="32"/>
          <w:highlight w:val="none"/>
          <w:lang w:val="en-US"/>
        </w:rPr>
        <w:t>582</w:t>
      </w:r>
      <w:r>
        <w:rPr>
          <w:rFonts w:hint="eastAsia" w:ascii="方正仿宋_GBK" w:hAnsi="方正仿宋_GBK" w:eastAsia="方正仿宋_GBK"/>
          <w:color w:val="auto"/>
          <w:sz w:val="32"/>
          <w:highlight w:val="none"/>
          <w:lang w:val="en-US" w:eastAsia="zh-CN"/>
        </w:rPr>
        <w:t>23198</w:t>
      </w:r>
      <w:r>
        <w:rPr>
          <w:rFonts w:hint="eastAsia" w:ascii="方正仿宋_GBK" w:hAnsi="方正仿宋_GBK" w:eastAsia="方正仿宋_GBK"/>
          <w:color w:val="auto"/>
          <w:sz w:val="32"/>
          <w:highlight w:val="none"/>
          <w:lang w:eastAsia="zh-CN"/>
        </w:rPr>
        <w:t>；</w:t>
      </w:r>
      <w:r>
        <w:rPr>
          <w:rFonts w:hint="eastAsia" w:ascii="方正仿宋_GBK" w:hAnsi="方正仿宋_GBK" w:eastAsia="方正仿宋_GBK"/>
          <w:color w:val="auto"/>
          <w:sz w:val="32"/>
          <w:highlight w:val="none"/>
          <w:lang w:val="en-US" w:eastAsia="zh-CN"/>
        </w:rPr>
        <w:t>传真：</w:t>
      </w:r>
      <w:r>
        <w:rPr>
          <w:rFonts w:hint="default" w:ascii="方正仿宋_GBK" w:hAnsi="方正仿宋_GBK" w:eastAsia="方正仿宋_GBK"/>
          <w:color w:val="auto"/>
          <w:sz w:val="32"/>
          <w:highlight w:val="none"/>
          <w:lang w:val="en-US" w:eastAsia="zh-CN"/>
        </w:rPr>
        <w:t>582</w:t>
      </w:r>
      <w:r>
        <w:rPr>
          <w:rFonts w:hint="eastAsia" w:ascii="方正仿宋_GBK" w:hAnsi="方正仿宋_GBK" w:eastAsia="方正仿宋_GBK"/>
          <w:color w:val="auto"/>
          <w:sz w:val="32"/>
          <w:highlight w:val="none"/>
          <w:lang w:val="en-US" w:eastAsia="zh-CN"/>
        </w:rPr>
        <w:t>23198；电子邮箱：</w:t>
      </w:r>
      <w:r>
        <w:rPr>
          <w:rFonts w:hint="eastAsia" w:ascii="方正仿宋_GBK" w:hAnsi="方正仿宋_GBK" w:eastAsia="方正仿宋_GBK"/>
          <w:color w:val="auto"/>
          <w:sz w:val="32"/>
          <w:highlight w:val="none"/>
          <w:u w:val="none"/>
          <w:lang w:val="en-US" w:eastAsia="zh-CN"/>
        </w:rPr>
        <w:t>471341670@qq.com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s="方正仿宋_GBK"/>
          <w:color w:val="auto"/>
          <w:sz w:val="32"/>
          <w:highlight w:val="none"/>
          <w:lang w:eastAsia="zh-CN"/>
        </w:rPr>
        <w:t>经开区内企业：万州经开区经发局刘立功，杜海鹰联系电话：58327579；传真：58327579；邮箱：363624479@qq.com</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1598" w:leftChars="304" w:hanging="960" w:hangingChars="300"/>
        <w:textAlignment w:val="auto"/>
        <w:rPr>
          <w:rFonts w:hint="eastAsia" w:ascii="方正仿宋_GBK" w:hAnsi="方正仿宋_GBK" w:eastAsia="方正仿宋_GBK"/>
          <w:color w:val="auto"/>
          <w:sz w:val="32"/>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left="1598" w:leftChars="304" w:hanging="960" w:hangingChars="30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rPr>
        <w:t>附</w:t>
      </w:r>
      <w:r>
        <w:rPr>
          <w:rFonts w:hint="eastAsia" w:ascii="方正仿宋_GBK" w:hAnsi="方正仿宋_GBK" w:eastAsia="方正仿宋_GBK"/>
          <w:color w:val="auto"/>
          <w:sz w:val="32"/>
          <w:highlight w:val="none"/>
          <w:lang w:eastAsia="zh-CN"/>
        </w:rPr>
        <w:t>件</w:t>
      </w:r>
      <w:r>
        <w:rPr>
          <w:rFonts w:hint="eastAsia" w:ascii="方正仿宋_GBK" w:hAnsi="方正仿宋_GBK" w:eastAsia="方正仿宋_GBK"/>
          <w:color w:val="auto"/>
          <w:sz w:val="32"/>
          <w:highlight w:val="none"/>
        </w:rPr>
        <w:t>：</w:t>
      </w:r>
      <w:r>
        <w:rPr>
          <w:rFonts w:hint="eastAsia" w:ascii="方正仿宋_GBK" w:hAnsi="方正仿宋_GBK" w:eastAsia="方正仿宋_GBK"/>
          <w:color w:val="auto"/>
          <w:sz w:val="32"/>
          <w:highlight w:val="none"/>
          <w:lang w:val="en-US" w:eastAsia="zh-CN"/>
        </w:rPr>
        <w:t xml:space="preserve">1. </w:t>
      </w:r>
      <w:r>
        <w:rPr>
          <w:rFonts w:hint="eastAsia" w:ascii="方正仿宋_GBK" w:hAnsi="方正仿宋_GBK" w:eastAsia="方正仿宋_GBK"/>
          <w:color w:val="auto"/>
          <w:sz w:val="32"/>
          <w:highlight w:val="none"/>
          <w:lang w:eastAsia="zh-CN"/>
        </w:rPr>
        <w:t>2021</w:t>
      </w:r>
      <w:r>
        <w:rPr>
          <w:rFonts w:hint="eastAsia" w:ascii="方正仿宋_GBK" w:hAnsi="方正仿宋_GBK" w:eastAsia="方正仿宋_GBK"/>
          <w:color w:val="auto"/>
          <w:sz w:val="32"/>
          <w:highlight w:val="none"/>
        </w:rPr>
        <w:t>年度</w:t>
      </w:r>
      <w:r>
        <w:rPr>
          <w:rFonts w:hint="eastAsia" w:ascii="方正仿宋_GBK" w:hAnsi="方正仿宋_GBK" w:eastAsia="方正仿宋_GBK"/>
          <w:color w:val="auto"/>
          <w:sz w:val="32"/>
          <w:highlight w:val="none"/>
          <w:lang w:eastAsia="zh-CN"/>
        </w:rPr>
        <w:t>万州区智能循环型工业</w:t>
      </w:r>
      <w:r>
        <w:rPr>
          <w:rFonts w:hint="eastAsia" w:ascii="方正仿宋_GBK" w:hAnsi="方正仿宋_GBK" w:eastAsia="方正仿宋_GBK"/>
          <w:color w:val="auto"/>
          <w:sz w:val="32"/>
          <w:highlight w:val="none"/>
        </w:rPr>
        <w:t>发展专项资金</w:t>
      </w:r>
      <w:r>
        <w:rPr>
          <w:rFonts w:hint="eastAsia" w:ascii="方正仿宋_GBK" w:hAnsi="方正仿宋_GBK" w:eastAsia="方正仿宋_GBK"/>
          <w:color w:val="auto"/>
          <w:sz w:val="32"/>
          <w:highlight w:val="none"/>
          <w:lang w:eastAsia="zh-CN"/>
        </w:rPr>
        <w:t>智能化建设</w:t>
      </w:r>
      <w:r>
        <w:rPr>
          <w:rFonts w:hint="eastAsia" w:ascii="方正仿宋_GBK" w:hAnsi="方正仿宋_GBK" w:eastAsia="方正仿宋_GBK"/>
          <w:color w:val="auto"/>
          <w:sz w:val="32"/>
          <w:highlight w:val="none"/>
        </w:rPr>
        <w:t>补助项目申报表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left="1596" w:leftChars="760" w:firstLine="0" w:firstLineChars="0"/>
        <w:textAlignment w:val="auto"/>
        <w:rPr>
          <w:rFonts w:hint="eastAsia" w:ascii="方正仿宋_GBK" w:hAnsi="方正仿宋_GBK" w:eastAsia="方正仿宋_GBK"/>
          <w:color w:val="auto"/>
          <w:sz w:val="32"/>
          <w:highlight w:val="none"/>
          <w:lang w:val="en-US" w:eastAsia="zh-CN"/>
        </w:rPr>
      </w:pPr>
      <w:r>
        <w:rPr>
          <w:rFonts w:hint="eastAsia" w:ascii="方正仿宋_GBK" w:hAnsi="方正仿宋_GBK" w:eastAsia="方正仿宋_GBK"/>
          <w:color w:val="auto"/>
          <w:sz w:val="32"/>
          <w:highlight w:val="none"/>
          <w:lang w:val="en-US" w:eastAsia="zh-CN"/>
        </w:rPr>
        <w:t>2. 2021年度万州区智能循环型工业发展专项资金</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left="1596" w:leftChars="760" w:firstLine="0" w:firstLineChars="0"/>
        <w:textAlignment w:val="auto"/>
        <w:rPr>
          <w:rFonts w:hint="eastAsia" w:ascii="方正仿宋_GBK" w:hAnsi="方正仿宋_GBK" w:eastAsia="方正仿宋_GBK"/>
          <w:color w:val="auto"/>
          <w:sz w:val="32"/>
          <w:highlight w:val="none"/>
        </w:rPr>
      </w:pPr>
      <w:r>
        <w:rPr>
          <w:rFonts w:hint="eastAsia" w:ascii="方正仿宋_GBK" w:hAnsi="方正仿宋_GBK" w:eastAsia="方正仿宋_GBK"/>
          <w:color w:val="auto"/>
          <w:sz w:val="32"/>
          <w:highlight w:val="none"/>
          <w:lang w:val="en-US" w:eastAsia="zh-CN"/>
        </w:rPr>
        <w:t>流动资金（固定资产）贷款贴息项目申请表</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80" w:lineRule="exact"/>
        <w:ind w:left="1596" w:leftChars="760" w:firstLine="0" w:firstLineChars="0"/>
        <w:textAlignment w:val="auto"/>
        <w:rPr>
          <w:rFonts w:hint="eastAsia" w:ascii="方正小标宋_GBK" w:hAnsi="方正小标宋_GBK" w:eastAsia="方正小标宋_GBK"/>
          <w:color w:val="auto"/>
          <w:kern w:val="0"/>
          <w:sz w:val="32"/>
          <w:highlight w:val="none"/>
          <w:lang w:eastAsia="zh-CN"/>
        </w:rPr>
      </w:pPr>
      <w:r>
        <w:rPr>
          <w:rFonts w:hint="eastAsia" w:ascii="方正仿宋_GBK" w:hAnsi="方正仿宋_GBK" w:eastAsia="方正仿宋_GBK"/>
          <w:color w:val="auto"/>
          <w:sz w:val="32"/>
          <w:highlight w:val="none"/>
          <w:lang w:val="en-US" w:eastAsia="zh-CN"/>
        </w:rPr>
        <w:t>3</w:t>
      </w:r>
      <w:r>
        <w:rPr>
          <w:rFonts w:hint="eastAsia" w:ascii="方正楷体_GBK" w:hAnsi="方正楷体_GBK" w:eastAsia="方正楷体_GBK"/>
          <w:color w:val="auto"/>
          <w:sz w:val="32"/>
          <w:highlight w:val="none"/>
        </w:rPr>
        <w:t>.</w:t>
      </w:r>
      <w:r>
        <w:rPr>
          <w:rFonts w:hint="eastAsia" w:ascii="方正楷体_GBK" w:hAnsi="方正楷体_GBK" w:eastAsia="方正楷体_GBK"/>
          <w:color w:val="auto"/>
          <w:sz w:val="32"/>
          <w:highlight w:val="none"/>
          <w:lang w:val="en-US" w:eastAsia="zh-CN"/>
        </w:rPr>
        <w:t xml:space="preserve"> </w:t>
      </w:r>
      <w:r>
        <w:rPr>
          <w:rFonts w:hint="eastAsia" w:ascii="方正仿宋_GBK" w:hAnsi="方正仿宋_GBK" w:eastAsia="方正仿宋_GBK"/>
          <w:color w:val="auto"/>
          <w:sz w:val="32"/>
          <w:highlight w:val="none"/>
          <w:lang w:eastAsia="zh-CN"/>
        </w:rPr>
        <w:t>2021</w:t>
      </w:r>
      <w:r>
        <w:rPr>
          <w:rFonts w:hint="eastAsia" w:ascii="方正仿宋_GBK" w:hAnsi="方正仿宋_GBK" w:eastAsia="方正仿宋_GBK"/>
          <w:color w:val="auto"/>
          <w:sz w:val="32"/>
          <w:highlight w:val="none"/>
        </w:rPr>
        <w:t>年度</w:t>
      </w:r>
      <w:r>
        <w:rPr>
          <w:rFonts w:hint="eastAsia" w:ascii="方正仿宋_GBK" w:hAnsi="方正仿宋_GBK" w:eastAsia="方正仿宋_GBK"/>
          <w:color w:val="auto"/>
          <w:sz w:val="32"/>
          <w:highlight w:val="none"/>
          <w:lang w:eastAsia="zh-CN"/>
        </w:rPr>
        <w:t>万州区智能循环型工业</w:t>
      </w:r>
      <w:r>
        <w:rPr>
          <w:rFonts w:hint="eastAsia" w:ascii="方正仿宋_GBK" w:hAnsi="方正仿宋_GBK" w:eastAsia="方正仿宋_GBK"/>
          <w:color w:val="auto"/>
          <w:sz w:val="32"/>
          <w:highlight w:val="none"/>
        </w:rPr>
        <w:t>发展专项资金其他补助类项目申报表</w:t>
      </w:r>
    </w:p>
    <w:p>
      <w:pPr>
        <w:pStyle w:val="2"/>
        <w:ind w:firstLine="1600" w:firstLineChars="500"/>
        <w:rPr>
          <w:rFonts w:hint="eastAsia"/>
          <w:color w:val="auto"/>
          <w:lang w:eastAsia="zh-CN"/>
        </w:rPr>
      </w:pPr>
      <w:r>
        <w:rPr>
          <w:rFonts w:hint="eastAsia"/>
          <w:color w:val="auto"/>
          <w:lang w:val="en-US" w:eastAsia="zh-CN"/>
        </w:rPr>
        <w:t>4.</w:t>
      </w:r>
      <w:r>
        <w:rPr>
          <w:rFonts w:hint="eastAsia"/>
          <w:color w:val="auto"/>
          <w:lang w:eastAsia="zh-CN"/>
        </w:rPr>
        <w:t>2021年度万州区智能循环型工业发展专项资金万</w:t>
      </w:r>
    </w:p>
    <w:p>
      <w:pPr>
        <w:pStyle w:val="2"/>
        <w:rPr>
          <w:rFonts w:hint="eastAsia"/>
          <w:lang w:eastAsia="zh-CN"/>
        </w:rPr>
      </w:pPr>
      <w:r>
        <w:rPr>
          <w:rFonts w:hint="eastAsia"/>
          <w:color w:val="auto"/>
          <w:lang w:eastAsia="zh-CN"/>
        </w:rPr>
        <w:t>　　　　　州区企业研发准备金补</w:t>
      </w:r>
      <w:r>
        <w:rPr>
          <w:rFonts w:hint="eastAsia"/>
          <w:lang w:eastAsia="zh-CN"/>
        </w:rPr>
        <w:t>助资金申请表</w:t>
      </w:r>
    </w:p>
    <w:p>
      <w:pPr>
        <w:pStyle w:val="2"/>
        <w:rPr>
          <w:rFonts w:hint="eastAsia"/>
          <w:lang w:eastAsia="zh-CN"/>
        </w:rPr>
        <w:sectPr>
          <w:pgSz w:w="11906" w:h="16838"/>
          <w:pgMar w:top="1701" w:right="1474" w:bottom="1134" w:left="1587" w:header="851" w:footer="992" w:gutter="0"/>
          <w:pgNumType w:fmt="numberInDash"/>
          <w:cols w:space="720" w:num="1"/>
          <w:rtlGutter w:val="0"/>
          <w:docGrid w:type="lines" w:linePitch="315" w:charSpace="0"/>
        </w:sectPr>
      </w:pPr>
    </w:p>
    <w:tbl>
      <w:tblPr>
        <w:tblStyle w:val="5"/>
        <w:tblpPr w:leftFromText="180" w:rightFromText="180" w:vertAnchor="text" w:horzAnchor="page" w:tblpX="1085" w:tblpY="130"/>
        <w:tblOverlap w:val="never"/>
        <w:tblW w:w="0" w:type="auto"/>
        <w:tblInd w:w="0" w:type="dxa"/>
        <w:tblLayout w:type="fixed"/>
        <w:tblCellMar>
          <w:top w:w="0" w:type="dxa"/>
          <w:left w:w="108" w:type="dxa"/>
          <w:bottom w:w="0" w:type="dxa"/>
          <w:right w:w="108" w:type="dxa"/>
        </w:tblCellMar>
      </w:tblPr>
      <w:tblGrid>
        <w:gridCol w:w="1650"/>
        <w:gridCol w:w="298"/>
        <w:gridCol w:w="384"/>
        <w:gridCol w:w="196"/>
        <w:gridCol w:w="458"/>
        <w:gridCol w:w="220"/>
        <w:gridCol w:w="164"/>
        <w:gridCol w:w="382"/>
        <w:gridCol w:w="561"/>
        <w:gridCol w:w="328"/>
        <w:gridCol w:w="405"/>
        <w:gridCol w:w="292"/>
        <w:gridCol w:w="27"/>
        <w:gridCol w:w="482"/>
        <w:gridCol w:w="156"/>
        <w:gridCol w:w="357"/>
        <w:gridCol w:w="716"/>
        <w:gridCol w:w="289"/>
        <w:gridCol w:w="17"/>
        <w:gridCol w:w="309"/>
        <w:gridCol w:w="415"/>
        <w:gridCol w:w="296"/>
        <w:gridCol w:w="196"/>
        <w:gridCol w:w="826"/>
        <w:gridCol w:w="456"/>
      </w:tblGrid>
      <w:tr>
        <w:tblPrEx>
          <w:tblCellMar>
            <w:top w:w="0" w:type="dxa"/>
            <w:left w:w="108" w:type="dxa"/>
            <w:bottom w:w="0" w:type="dxa"/>
            <w:right w:w="108" w:type="dxa"/>
          </w:tblCellMar>
        </w:tblPrEx>
        <w:trPr>
          <w:trHeight w:val="1792" w:hRule="atLeast"/>
        </w:trPr>
        <w:tc>
          <w:tcPr>
            <w:tcW w:w="9880" w:type="dxa"/>
            <w:gridSpan w:val="25"/>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hint="eastAsia" w:ascii="方正小标宋_GBK" w:hAnsi="方正小标宋_GBK" w:eastAsia="方正小标宋_GBK"/>
                <w:color w:val="auto"/>
                <w:kern w:val="0"/>
                <w:sz w:val="44"/>
                <w:szCs w:val="44"/>
                <w:highlight w:val="none"/>
                <w:lang w:eastAsia="zh-CN"/>
              </w:rPr>
            </w:pPr>
            <w:r>
              <w:rPr>
                <w:rFonts w:hint="eastAsia" w:ascii="方正小标宋_GBK" w:hAnsi="方正小标宋_GBK" w:eastAsia="方正小标宋_GBK"/>
                <w:color w:val="auto"/>
                <w:kern w:val="0"/>
                <w:sz w:val="44"/>
                <w:szCs w:val="44"/>
                <w:highlight w:val="none"/>
                <w:lang w:eastAsia="zh-CN"/>
              </w:rPr>
              <w:t>2021</w:t>
            </w:r>
            <w:r>
              <w:rPr>
                <w:rFonts w:hint="eastAsia" w:ascii="方正小标宋_GBK" w:hAnsi="方正小标宋_GBK" w:eastAsia="方正小标宋_GBK"/>
                <w:color w:val="auto"/>
                <w:kern w:val="0"/>
                <w:sz w:val="44"/>
                <w:szCs w:val="44"/>
                <w:highlight w:val="none"/>
              </w:rPr>
              <w:t>年度</w:t>
            </w:r>
            <w:r>
              <w:rPr>
                <w:rFonts w:hint="eastAsia" w:ascii="方正小标宋_GBK" w:hAnsi="方正小标宋_GBK" w:eastAsia="方正小标宋_GBK"/>
                <w:color w:val="auto"/>
                <w:kern w:val="0"/>
                <w:sz w:val="44"/>
                <w:szCs w:val="44"/>
                <w:highlight w:val="none"/>
                <w:lang w:eastAsia="zh-CN"/>
              </w:rPr>
              <w:t>万州区智能循环型工业发展</w:t>
            </w: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eastAsia="方正黑体_GBK"/>
                <w:color w:val="auto"/>
                <w:kern w:val="0"/>
                <w:sz w:val="32"/>
                <w:highlight w:val="none"/>
              </w:rPr>
            </w:pPr>
            <w:r>
              <w:rPr>
                <w:rFonts w:hint="eastAsia" w:ascii="方正小标宋_GBK" w:hAnsi="方正小标宋_GBK" w:eastAsia="方正小标宋_GBK"/>
                <w:color w:val="auto"/>
                <w:kern w:val="0"/>
                <w:sz w:val="44"/>
                <w:szCs w:val="44"/>
                <w:highlight w:val="none"/>
                <w:lang w:eastAsia="zh-CN"/>
              </w:rPr>
              <w:t>专项资金智能化建设补助项目申</w:t>
            </w:r>
            <w:r>
              <w:rPr>
                <w:rFonts w:hint="eastAsia" w:ascii="方正小标宋_GBK" w:hAnsi="方正小标宋_GBK" w:eastAsia="方正小标宋_GBK"/>
                <w:color w:val="auto"/>
                <w:kern w:val="0"/>
                <w:sz w:val="44"/>
                <w:szCs w:val="44"/>
                <w:highlight w:val="none"/>
              </w:rPr>
              <w:t>报表</w:t>
            </w:r>
          </w:p>
        </w:tc>
      </w:tr>
      <w:tr>
        <w:tblPrEx>
          <w:tblCellMar>
            <w:top w:w="0" w:type="dxa"/>
            <w:left w:w="108" w:type="dxa"/>
            <w:bottom w:w="0" w:type="dxa"/>
            <w:right w:w="108" w:type="dxa"/>
          </w:tblCellMar>
        </w:tblPrEx>
        <w:trPr>
          <w:trHeight w:val="776" w:hRule="atLeast"/>
        </w:trPr>
        <w:tc>
          <w:tcPr>
            <w:tcW w:w="9880" w:type="dxa"/>
            <w:gridSpan w:val="25"/>
            <w:tcBorders>
              <w:top w:val="nil"/>
              <w:left w:val="nil"/>
              <w:bottom w:val="nil"/>
              <w:right w:val="nil"/>
            </w:tcBorders>
            <w:noWrap w:val="0"/>
            <w:vAlign w:val="top"/>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left"/>
              <w:textAlignment w:val="auto"/>
              <w:rPr>
                <w:rFonts w:hint="eastAsia" w:ascii="黑体" w:hAnsi="黑体" w:eastAsia="黑体"/>
                <w:color w:val="auto"/>
                <w:sz w:val="44"/>
                <w:highlight w:val="none"/>
              </w:rPr>
            </w:pPr>
            <w:r>
              <w:rPr>
                <w:rFonts w:eastAsia="方正仿宋_GBK"/>
                <w:color w:val="auto"/>
                <w:kern w:val="0"/>
                <w:sz w:val="24"/>
                <w:highlight w:val="none"/>
              </w:rPr>
              <w:t>报单位名称（盖章）：                                               单位：万元</w:t>
            </w:r>
          </w:p>
        </w:tc>
      </w:tr>
      <w:tr>
        <w:tblPrEx>
          <w:tblCellMar>
            <w:top w:w="0" w:type="dxa"/>
            <w:left w:w="108" w:type="dxa"/>
            <w:bottom w:w="0" w:type="dxa"/>
            <w:right w:w="108" w:type="dxa"/>
          </w:tblCellMar>
        </w:tblPrEx>
        <w:trPr>
          <w:trHeight w:val="820" w:hRule="atLeast"/>
        </w:trPr>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r>
              <w:rPr>
                <w:rFonts w:eastAsia="方正仿宋_GBK"/>
                <w:color w:val="auto"/>
                <w:kern w:val="0"/>
                <w:sz w:val="22"/>
                <w:highlight w:val="none"/>
              </w:rPr>
              <w:t>申报单位</w:t>
            </w:r>
            <w:r>
              <w:rPr>
                <w:rFonts w:hint="eastAsia" w:eastAsia="方正仿宋_GBK"/>
                <w:color w:val="auto"/>
                <w:kern w:val="0"/>
                <w:sz w:val="22"/>
                <w:highlight w:val="none"/>
              </w:rPr>
              <w:t>名称</w:t>
            </w:r>
          </w:p>
        </w:tc>
        <w:tc>
          <w:tcPr>
            <w:tcW w:w="1720"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tc>
        <w:tc>
          <w:tcPr>
            <w:tcW w:w="94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hint="eastAsia" w:eastAsia="方正仿宋_GBK"/>
                <w:color w:val="auto"/>
                <w:kern w:val="0"/>
                <w:sz w:val="22"/>
                <w:highlight w:val="none"/>
              </w:rPr>
              <w:t>地址</w:t>
            </w:r>
          </w:p>
        </w:tc>
        <w:tc>
          <w:tcPr>
            <w:tcW w:w="3378" w:type="dxa"/>
            <w:gridSpan w:val="11"/>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p>
        </w:tc>
        <w:tc>
          <w:tcPr>
            <w:tcW w:w="90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r>
              <w:rPr>
                <w:rFonts w:hint="eastAsia" w:eastAsia="方正仿宋_GBK"/>
                <w:color w:val="auto"/>
                <w:kern w:val="0"/>
                <w:sz w:val="22"/>
                <w:highlight w:val="none"/>
              </w:rPr>
              <w:t>法定代表人</w:t>
            </w:r>
          </w:p>
        </w:tc>
        <w:tc>
          <w:tcPr>
            <w:tcW w:w="12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tc>
      </w:tr>
      <w:tr>
        <w:tblPrEx>
          <w:tblCellMar>
            <w:top w:w="0" w:type="dxa"/>
            <w:left w:w="108" w:type="dxa"/>
            <w:bottom w:w="0" w:type="dxa"/>
            <w:right w:w="108" w:type="dxa"/>
          </w:tblCellMar>
        </w:tblPrEx>
        <w:trPr>
          <w:trHeight w:val="791" w:hRule="atLeast"/>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r>
              <w:rPr>
                <w:rFonts w:hint="eastAsia" w:eastAsia="方正仿宋_GBK"/>
                <w:color w:val="auto"/>
                <w:kern w:val="0"/>
                <w:sz w:val="22"/>
                <w:highlight w:val="none"/>
              </w:rPr>
              <w:t>统一社会信用代码</w:t>
            </w:r>
          </w:p>
        </w:tc>
        <w:tc>
          <w:tcPr>
            <w:tcW w:w="3417"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p>
        </w:tc>
        <w:tc>
          <w:tcPr>
            <w:tcW w:w="171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r>
              <w:rPr>
                <w:rFonts w:hint="eastAsia" w:eastAsia="方正仿宋_GBK"/>
                <w:color w:val="auto"/>
                <w:kern w:val="0"/>
                <w:sz w:val="22"/>
                <w:highlight w:val="none"/>
              </w:rPr>
              <w:t>主要业务活动</w:t>
            </w:r>
          </w:p>
        </w:tc>
        <w:tc>
          <w:tcPr>
            <w:tcW w:w="2804"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p>
        </w:tc>
      </w:tr>
      <w:tr>
        <w:tblPrEx>
          <w:tblCellMar>
            <w:top w:w="0" w:type="dxa"/>
            <w:left w:w="108" w:type="dxa"/>
            <w:bottom w:w="0" w:type="dxa"/>
            <w:right w:w="108" w:type="dxa"/>
          </w:tblCellMar>
        </w:tblPrEx>
        <w:trPr>
          <w:trHeight w:val="429" w:hRule="atLeast"/>
        </w:trPr>
        <w:tc>
          <w:tcPr>
            <w:tcW w:w="9880" w:type="dxa"/>
            <w:gridSpan w:val="25"/>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r>
              <w:rPr>
                <w:rFonts w:eastAsia="方正仿宋_GBK"/>
                <w:color w:val="auto"/>
                <w:kern w:val="0"/>
                <w:sz w:val="22"/>
                <w:highlight w:val="none"/>
              </w:rPr>
              <w:t>企业</w:t>
            </w:r>
            <w:r>
              <w:rPr>
                <w:rFonts w:hint="eastAsia" w:eastAsia="方正仿宋_GBK"/>
                <w:color w:val="auto"/>
                <w:kern w:val="0"/>
                <w:sz w:val="22"/>
                <w:highlight w:val="none"/>
                <w:lang w:eastAsia="zh-CN"/>
              </w:rPr>
              <w:t>20</w:t>
            </w:r>
            <w:r>
              <w:rPr>
                <w:rFonts w:hint="eastAsia" w:eastAsia="方正仿宋_GBK"/>
                <w:color w:val="auto"/>
                <w:kern w:val="0"/>
                <w:sz w:val="22"/>
                <w:highlight w:val="none"/>
                <w:lang w:val="en-US" w:eastAsia="zh-CN"/>
              </w:rPr>
              <w:t>20</w:t>
            </w:r>
            <w:r>
              <w:rPr>
                <w:rFonts w:eastAsia="方正仿宋_GBK"/>
                <w:color w:val="auto"/>
                <w:kern w:val="0"/>
                <w:sz w:val="22"/>
                <w:highlight w:val="none"/>
              </w:rPr>
              <w:t>年</w:t>
            </w:r>
            <w:r>
              <w:rPr>
                <w:rFonts w:hint="eastAsia" w:eastAsia="方正仿宋_GBK"/>
                <w:color w:val="auto"/>
                <w:kern w:val="0"/>
                <w:sz w:val="22"/>
                <w:highlight w:val="none"/>
              </w:rPr>
              <w:t>生产</w:t>
            </w:r>
            <w:r>
              <w:rPr>
                <w:rFonts w:eastAsia="方正仿宋_GBK"/>
                <w:color w:val="auto"/>
                <w:kern w:val="0"/>
                <w:sz w:val="22"/>
                <w:highlight w:val="none"/>
              </w:rPr>
              <w:t>经营状况</w:t>
            </w:r>
          </w:p>
        </w:tc>
      </w:tr>
      <w:tr>
        <w:tblPrEx>
          <w:tblCellMar>
            <w:top w:w="0" w:type="dxa"/>
            <w:left w:w="108" w:type="dxa"/>
            <w:bottom w:w="0" w:type="dxa"/>
            <w:right w:w="108" w:type="dxa"/>
          </w:tblCellMar>
        </w:tblPrEx>
        <w:trPr>
          <w:trHeight w:val="667" w:hRule="atLeast"/>
        </w:trPr>
        <w:tc>
          <w:tcPr>
            <w:tcW w:w="16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主营业务收入</w:t>
            </w:r>
          </w:p>
        </w:tc>
        <w:tc>
          <w:tcPr>
            <w:tcW w:w="1556" w:type="dxa"/>
            <w:gridSpan w:val="5"/>
            <w:tcBorders>
              <w:top w:val="nil"/>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p>
        </w:tc>
        <w:tc>
          <w:tcPr>
            <w:tcW w:w="1107"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实现利润</w:t>
            </w:r>
          </w:p>
        </w:tc>
        <w:tc>
          <w:tcPr>
            <w:tcW w:w="16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tc>
        <w:tc>
          <w:tcPr>
            <w:tcW w:w="2103" w:type="dxa"/>
            <w:gridSpan w:val="6"/>
            <w:tcBorders>
              <w:top w:val="nil"/>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hint="eastAsia" w:eastAsia="方正仿宋_GBK"/>
                <w:color w:val="auto"/>
                <w:kern w:val="0"/>
                <w:sz w:val="22"/>
                <w:highlight w:val="none"/>
              </w:rPr>
              <w:t>入库</w:t>
            </w:r>
            <w:r>
              <w:rPr>
                <w:rFonts w:eastAsia="方正仿宋_GBK"/>
                <w:color w:val="auto"/>
                <w:kern w:val="0"/>
                <w:sz w:val="22"/>
                <w:highlight w:val="none"/>
              </w:rPr>
              <w:t>税金</w:t>
            </w:r>
          </w:p>
        </w:tc>
        <w:tc>
          <w:tcPr>
            <w:tcW w:w="1774"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p>
        </w:tc>
      </w:tr>
      <w:tr>
        <w:tblPrEx>
          <w:tblCellMar>
            <w:top w:w="0" w:type="dxa"/>
            <w:left w:w="108" w:type="dxa"/>
            <w:bottom w:w="0" w:type="dxa"/>
            <w:right w:w="108" w:type="dxa"/>
          </w:tblCellMar>
        </w:tblPrEx>
        <w:trPr>
          <w:trHeight w:val="429" w:hRule="atLeast"/>
        </w:trPr>
        <w:tc>
          <w:tcPr>
            <w:tcW w:w="16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项目名称</w:t>
            </w:r>
          </w:p>
        </w:tc>
        <w:tc>
          <w:tcPr>
            <w:tcW w:w="2663"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tc>
        <w:tc>
          <w:tcPr>
            <w:tcW w:w="16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项目负责人</w:t>
            </w:r>
          </w:p>
        </w:tc>
        <w:tc>
          <w:tcPr>
            <w:tcW w:w="1362"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tc>
        <w:tc>
          <w:tcPr>
            <w:tcW w:w="74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手机</w:t>
            </w:r>
          </w:p>
        </w:tc>
        <w:tc>
          <w:tcPr>
            <w:tcW w:w="177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tc>
      </w:tr>
      <w:tr>
        <w:tblPrEx>
          <w:tblCellMar>
            <w:top w:w="0" w:type="dxa"/>
            <w:left w:w="108" w:type="dxa"/>
            <w:bottom w:w="0" w:type="dxa"/>
            <w:right w:w="108" w:type="dxa"/>
          </w:tblCellMar>
        </w:tblPrEx>
        <w:trPr>
          <w:trHeight w:val="791" w:hRule="atLeast"/>
        </w:trPr>
        <w:tc>
          <w:tcPr>
            <w:tcW w:w="16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hint="eastAsia" w:eastAsia="方正仿宋_GBK"/>
                <w:color w:val="auto"/>
                <w:kern w:val="0"/>
                <w:sz w:val="22"/>
                <w:highlight w:val="none"/>
              </w:rPr>
              <w:t>申报项目方向</w:t>
            </w:r>
          </w:p>
        </w:tc>
        <w:tc>
          <w:tcPr>
            <w:tcW w:w="3396" w:type="dxa"/>
            <w:gridSpan w:val="10"/>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ind w:right="97" w:rightChars="46"/>
              <w:jc w:val="center"/>
              <w:textAlignment w:val="auto"/>
              <w:rPr>
                <w:rFonts w:eastAsia="方正仿宋_GBK"/>
                <w:color w:val="auto"/>
                <w:kern w:val="0"/>
                <w:sz w:val="22"/>
                <w:highlight w:val="none"/>
              </w:rPr>
            </w:pPr>
          </w:p>
        </w:tc>
        <w:tc>
          <w:tcPr>
            <w:tcW w:w="2030"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ind w:right="97" w:rightChars="46"/>
              <w:jc w:val="center"/>
              <w:textAlignment w:val="auto"/>
              <w:rPr>
                <w:rFonts w:eastAsia="方正仿宋_GBK"/>
                <w:color w:val="auto"/>
                <w:kern w:val="0"/>
                <w:sz w:val="22"/>
                <w:highlight w:val="none"/>
              </w:rPr>
            </w:pPr>
            <w:r>
              <w:rPr>
                <w:rFonts w:eastAsia="方正仿宋_GBK"/>
                <w:color w:val="auto"/>
                <w:kern w:val="0"/>
                <w:sz w:val="22"/>
                <w:highlight w:val="none"/>
              </w:rPr>
              <w:t>项目实施起止时间</w:t>
            </w:r>
          </w:p>
        </w:tc>
        <w:tc>
          <w:tcPr>
            <w:tcW w:w="2804"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　</w:t>
            </w:r>
          </w:p>
        </w:tc>
      </w:tr>
      <w:tr>
        <w:tblPrEx>
          <w:tblCellMar>
            <w:top w:w="0" w:type="dxa"/>
            <w:left w:w="108" w:type="dxa"/>
            <w:bottom w:w="0" w:type="dxa"/>
            <w:right w:w="108" w:type="dxa"/>
          </w:tblCellMar>
        </w:tblPrEx>
        <w:trPr>
          <w:trHeight w:val="1153" w:hRule="atLeast"/>
        </w:trPr>
        <w:tc>
          <w:tcPr>
            <w:tcW w:w="16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r>
              <w:rPr>
                <w:rFonts w:hint="eastAsia" w:eastAsia="方正仿宋_GBK"/>
                <w:color w:val="auto"/>
                <w:kern w:val="0"/>
                <w:sz w:val="22"/>
                <w:highlight w:val="none"/>
              </w:rPr>
              <w:t>项目投资完成情况</w:t>
            </w:r>
          </w:p>
        </w:tc>
        <w:tc>
          <w:tcPr>
            <w:tcW w:w="8230" w:type="dxa"/>
            <w:gridSpan w:val="2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textAlignment w:val="auto"/>
              <w:rPr>
                <w:rFonts w:hint="default" w:eastAsia="方正仿宋_GBK"/>
                <w:color w:val="auto"/>
                <w:kern w:val="0"/>
                <w:sz w:val="22"/>
                <w:highlight w:val="none"/>
                <w:lang w:val="en-US" w:eastAsia="zh-CN"/>
              </w:rPr>
            </w:pPr>
            <w:r>
              <w:rPr>
                <w:rFonts w:hint="eastAsia" w:eastAsia="方正仿宋_GBK"/>
                <w:color w:val="auto"/>
                <w:kern w:val="0"/>
                <w:sz w:val="22"/>
                <w:highlight w:val="none"/>
              </w:rPr>
              <w:t>截止申报之日，项目</w:t>
            </w:r>
            <w:r>
              <w:rPr>
                <w:rFonts w:hint="eastAsia" w:eastAsia="方正仿宋_GBK"/>
                <w:color w:val="auto"/>
                <w:kern w:val="0"/>
                <w:sz w:val="22"/>
                <w:highlight w:val="none"/>
                <w:lang w:eastAsia="zh-CN"/>
              </w:rPr>
              <w:t>已完工，全部投资内容已投用，完成设备及软件</w:t>
            </w:r>
            <w:r>
              <w:rPr>
                <w:rFonts w:hint="eastAsia" w:eastAsia="方正仿宋_GBK"/>
                <w:color w:val="auto"/>
                <w:kern w:val="0"/>
                <w:sz w:val="22"/>
                <w:highlight w:val="none"/>
              </w:rPr>
              <w:t>投资   万元，完成计划投资   %。（附：项目投资完成清单及历年享受财政资金项目建设内容清单）</w:t>
            </w:r>
            <w:r>
              <w:rPr>
                <w:rFonts w:hint="eastAsia" w:eastAsia="方正仿宋_GBK"/>
                <w:color w:val="auto"/>
                <w:kern w:val="0"/>
                <w:sz w:val="22"/>
                <w:highlight w:val="none"/>
                <w:lang w:eastAsia="zh-CN"/>
              </w:rPr>
              <w:t>，其中，已开具发票　　　万元，占项目设备及软件投资的　　</w:t>
            </w:r>
            <w:r>
              <w:rPr>
                <w:rFonts w:hint="eastAsia" w:eastAsia="方正仿宋_GBK"/>
                <w:color w:val="auto"/>
                <w:kern w:val="0"/>
                <w:sz w:val="22"/>
                <w:highlight w:val="none"/>
                <w:lang w:val="en-US" w:eastAsia="zh-CN"/>
              </w:rPr>
              <w:t>%。</w:t>
            </w:r>
          </w:p>
        </w:tc>
      </w:tr>
      <w:tr>
        <w:tblPrEx>
          <w:tblCellMar>
            <w:top w:w="0" w:type="dxa"/>
            <w:left w:w="108" w:type="dxa"/>
            <w:bottom w:w="0" w:type="dxa"/>
            <w:right w:w="108" w:type="dxa"/>
          </w:tblCellMar>
        </w:tblPrEx>
        <w:trPr>
          <w:trHeight w:val="429" w:hRule="atLeast"/>
        </w:trPr>
        <w:tc>
          <w:tcPr>
            <w:tcW w:w="16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项目主要内容</w:t>
            </w:r>
          </w:p>
        </w:tc>
        <w:tc>
          <w:tcPr>
            <w:tcW w:w="8230" w:type="dxa"/>
            <w:gridSpan w:val="2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sz w:val="22"/>
                <w:highlight w:val="none"/>
              </w:rPr>
            </w:pPr>
            <w:r>
              <w:rPr>
                <w:rFonts w:hint="eastAsia" w:eastAsia="方正仿宋_GBK"/>
                <w:color w:val="auto"/>
                <w:kern w:val="0"/>
                <w:sz w:val="22"/>
                <w:highlight w:val="none"/>
              </w:rPr>
              <w:t>项目备案</w:t>
            </w:r>
            <w:r>
              <w:rPr>
                <w:rFonts w:hint="default" w:eastAsia="方正仿宋_GBK"/>
                <w:color w:val="auto"/>
                <w:kern w:val="0"/>
                <w:sz w:val="22"/>
                <w:highlight w:val="none"/>
                <w:lang w:val="en-US"/>
              </w:rPr>
              <w:t>\</w:t>
            </w:r>
            <w:r>
              <w:rPr>
                <w:rFonts w:hint="eastAsia" w:eastAsia="方正仿宋_GBK"/>
                <w:color w:val="auto"/>
                <w:kern w:val="0"/>
                <w:sz w:val="22"/>
                <w:highlight w:val="none"/>
              </w:rPr>
              <w:t>核准</w:t>
            </w:r>
            <w:r>
              <w:rPr>
                <w:rFonts w:hint="default" w:eastAsia="方正仿宋_GBK"/>
                <w:color w:val="auto"/>
                <w:kern w:val="0"/>
                <w:sz w:val="22"/>
                <w:highlight w:val="none"/>
                <w:lang w:val="en-US"/>
              </w:rPr>
              <w:t>\</w:t>
            </w:r>
            <w:r>
              <w:rPr>
                <w:rFonts w:hint="eastAsia" w:eastAsia="方正仿宋_GBK"/>
                <w:color w:val="auto"/>
                <w:kern w:val="0"/>
                <w:sz w:val="22"/>
                <w:highlight w:val="none"/>
                <w:lang w:val="en-US" w:eastAsia="zh-CN"/>
              </w:rPr>
              <w:t>或企业投资</w:t>
            </w:r>
            <w:r>
              <w:rPr>
                <w:rFonts w:hint="eastAsia" w:eastAsia="方正仿宋_GBK"/>
                <w:color w:val="auto"/>
                <w:kern w:val="0"/>
                <w:sz w:val="22"/>
                <w:highlight w:val="none"/>
              </w:rPr>
              <w:t>文号、主要建设内容</w:t>
            </w:r>
          </w:p>
        </w:tc>
      </w:tr>
      <w:tr>
        <w:tblPrEx>
          <w:tblCellMar>
            <w:top w:w="0" w:type="dxa"/>
            <w:left w:w="108" w:type="dxa"/>
            <w:bottom w:w="0" w:type="dxa"/>
            <w:right w:w="108" w:type="dxa"/>
          </w:tblCellMar>
        </w:tblPrEx>
        <w:trPr>
          <w:trHeight w:val="791" w:hRule="atLeast"/>
        </w:trPr>
        <w:tc>
          <w:tcPr>
            <w:tcW w:w="1650" w:type="dxa"/>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r>
              <w:rPr>
                <w:rFonts w:hint="eastAsia" w:eastAsia="方正仿宋_GBK"/>
                <w:color w:val="auto"/>
                <w:kern w:val="0"/>
                <w:sz w:val="22"/>
                <w:highlight w:val="none"/>
              </w:rPr>
              <w:t>项目达产效益</w:t>
            </w:r>
          </w:p>
        </w:tc>
        <w:tc>
          <w:tcPr>
            <w:tcW w:w="682" w:type="dxa"/>
            <w:gridSpan w:val="2"/>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lang w:eastAsia="zh-CN"/>
              </w:rPr>
            </w:pPr>
            <w:r>
              <w:rPr>
                <w:rFonts w:hint="eastAsia" w:eastAsia="方正仿宋_GBK"/>
                <w:color w:val="auto"/>
                <w:kern w:val="0"/>
                <w:sz w:val="22"/>
                <w:highlight w:val="none"/>
                <w:lang w:eastAsia="zh-CN"/>
              </w:rPr>
              <w:t>新增产值</w:t>
            </w:r>
          </w:p>
        </w:tc>
        <w:tc>
          <w:tcPr>
            <w:tcW w:w="654" w:type="dxa"/>
            <w:gridSpan w:val="2"/>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p>
        </w:tc>
        <w:tc>
          <w:tcPr>
            <w:tcW w:w="766" w:type="dxa"/>
            <w:gridSpan w:val="3"/>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r>
              <w:rPr>
                <w:rFonts w:hint="eastAsia" w:eastAsia="方正仿宋_GBK"/>
                <w:color w:val="auto"/>
                <w:kern w:val="0"/>
                <w:sz w:val="22"/>
                <w:highlight w:val="none"/>
                <w:lang w:eastAsia="zh-CN"/>
              </w:rPr>
              <w:t>营业</w:t>
            </w:r>
            <w:r>
              <w:rPr>
                <w:rFonts w:hint="eastAsia" w:eastAsia="方正仿宋_GBK"/>
                <w:color w:val="auto"/>
                <w:kern w:val="0"/>
                <w:sz w:val="22"/>
                <w:highlight w:val="none"/>
              </w:rPr>
              <w:t>收入</w:t>
            </w:r>
          </w:p>
        </w:tc>
        <w:tc>
          <w:tcPr>
            <w:tcW w:w="889" w:type="dxa"/>
            <w:gridSpan w:val="2"/>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p>
        </w:tc>
        <w:tc>
          <w:tcPr>
            <w:tcW w:w="697" w:type="dxa"/>
            <w:gridSpan w:val="2"/>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r>
              <w:rPr>
                <w:rFonts w:hint="eastAsia" w:eastAsia="方正仿宋_GBK"/>
                <w:color w:val="auto"/>
                <w:kern w:val="0"/>
                <w:sz w:val="22"/>
                <w:highlight w:val="none"/>
              </w:rPr>
              <w:t>利润</w:t>
            </w:r>
          </w:p>
        </w:tc>
        <w:tc>
          <w:tcPr>
            <w:tcW w:w="1022" w:type="dxa"/>
            <w:gridSpan w:val="4"/>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p>
        </w:tc>
        <w:tc>
          <w:tcPr>
            <w:tcW w:w="1022" w:type="dxa"/>
            <w:gridSpan w:val="3"/>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r>
              <w:rPr>
                <w:rFonts w:hint="eastAsia" w:eastAsia="方正仿宋_GBK"/>
                <w:color w:val="auto"/>
                <w:kern w:val="0"/>
                <w:sz w:val="22"/>
                <w:highlight w:val="none"/>
              </w:rPr>
              <w:t>税金</w:t>
            </w:r>
          </w:p>
        </w:tc>
        <w:tc>
          <w:tcPr>
            <w:tcW w:w="1020" w:type="dxa"/>
            <w:gridSpan w:val="3"/>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p>
        </w:tc>
        <w:tc>
          <w:tcPr>
            <w:tcW w:w="1022" w:type="dxa"/>
            <w:gridSpan w:val="2"/>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r>
              <w:rPr>
                <w:rFonts w:hint="eastAsia" w:eastAsia="方正仿宋_GBK"/>
                <w:color w:val="auto"/>
                <w:kern w:val="0"/>
                <w:sz w:val="22"/>
                <w:highlight w:val="none"/>
              </w:rPr>
              <w:t>其他</w:t>
            </w:r>
          </w:p>
        </w:tc>
        <w:tc>
          <w:tcPr>
            <w:tcW w:w="456" w:type="dxa"/>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left"/>
              <w:textAlignment w:val="auto"/>
              <w:rPr>
                <w:rFonts w:hint="eastAsia" w:eastAsia="方正仿宋_GBK"/>
                <w:color w:val="auto"/>
                <w:kern w:val="0"/>
                <w:sz w:val="22"/>
                <w:highlight w:val="none"/>
              </w:rPr>
            </w:pPr>
          </w:p>
        </w:tc>
      </w:tr>
      <w:tr>
        <w:tblPrEx>
          <w:tblCellMar>
            <w:top w:w="0" w:type="dxa"/>
            <w:left w:w="108" w:type="dxa"/>
            <w:bottom w:w="0" w:type="dxa"/>
            <w:right w:w="108" w:type="dxa"/>
          </w:tblCellMar>
        </w:tblPrEx>
        <w:trPr>
          <w:trHeight w:val="791" w:hRule="atLeast"/>
        </w:trPr>
        <w:tc>
          <w:tcPr>
            <w:tcW w:w="16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hint="eastAsia" w:eastAsia="方正仿宋_GBK"/>
                <w:color w:val="auto"/>
                <w:kern w:val="0"/>
                <w:highlight w:val="none"/>
                <w:lang w:eastAsia="zh-CN"/>
              </w:rPr>
            </w:pPr>
            <w:r>
              <w:rPr>
                <w:rFonts w:eastAsia="方正仿宋_GBK"/>
                <w:color w:val="auto"/>
                <w:kern w:val="0"/>
                <w:sz w:val="22"/>
                <w:highlight w:val="none"/>
              </w:rPr>
              <w:t>申请财政资金</w:t>
            </w:r>
            <w:r>
              <w:rPr>
                <w:rFonts w:hint="eastAsia" w:eastAsia="方正仿宋_GBK"/>
                <w:color w:val="auto"/>
                <w:kern w:val="0"/>
                <w:sz w:val="22"/>
                <w:highlight w:val="none"/>
                <w:lang w:eastAsia="zh-CN"/>
              </w:rPr>
              <w:t>额度</w:t>
            </w:r>
          </w:p>
        </w:tc>
        <w:tc>
          <w:tcPr>
            <w:tcW w:w="2663" w:type="dxa"/>
            <w:gridSpan w:val="8"/>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highlight w:val="none"/>
              </w:rPr>
            </w:pPr>
          </w:p>
        </w:tc>
        <w:tc>
          <w:tcPr>
            <w:tcW w:w="153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eastAsia="方正仿宋_GBK"/>
                <w:color w:val="auto"/>
                <w:kern w:val="0"/>
                <w:sz w:val="22"/>
                <w:highlight w:val="none"/>
              </w:rPr>
              <w:t>财政资金用途</w:t>
            </w:r>
          </w:p>
        </w:tc>
        <w:tc>
          <w:tcPr>
            <w:tcW w:w="4033" w:type="dxa"/>
            <w:gridSpan w:val="11"/>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p>
        </w:tc>
      </w:tr>
      <w:tr>
        <w:tblPrEx>
          <w:tblCellMar>
            <w:top w:w="0" w:type="dxa"/>
            <w:left w:w="108" w:type="dxa"/>
            <w:bottom w:w="0" w:type="dxa"/>
            <w:right w:w="108" w:type="dxa"/>
          </w:tblCellMar>
        </w:tblPrEx>
        <w:trPr>
          <w:trHeight w:val="2239" w:hRule="atLeast"/>
        </w:trPr>
        <w:tc>
          <w:tcPr>
            <w:tcW w:w="9880" w:type="dxa"/>
            <w:gridSpan w:val="25"/>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spacing w:line="400" w:lineRule="exact"/>
              <w:ind w:firstLine="435"/>
              <w:jc w:val="left"/>
              <w:textAlignment w:val="auto"/>
              <w:rPr>
                <w:rFonts w:hint="eastAsia" w:ascii="方正仿宋_GBK" w:hAnsi="方正仿宋_GBK" w:eastAsia="方正仿宋_GBK"/>
                <w:color w:val="auto"/>
                <w:kern w:val="0"/>
                <w:sz w:val="24"/>
                <w:highlight w:val="none"/>
              </w:rPr>
            </w:pPr>
            <w:r>
              <w:rPr>
                <w:rFonts w:hint="eastAsia" w:ascii="方正仿宋_GBK" w:hAnsi="方正仿宋_GBK" w:eastAsia="方正仿宋_GBK"/>
                <w:color w:val="auto"/>
                <w:kern w:val="0"/>
                <w:sz w:val="24"/>
                <w:highlight w:val="none"/>
              </w:rPr>
              <w:t>本企业郑重承诺，</w:t>
            </w:r>
            <w:r>
              <w:rPr>
                <w:rFonts w:hint="eastAsia" w:ascii="方正仿宋_GBK" w:hAnsi="方正仿宋_GBK" w:eastAsia="方正仿宋_GBK"/>
                <w:color w:val="auto"/>
                <w:kern w:val="0"/>
                <w:sz w:val="24"/>
                <w:highlight w:val="none"/>
                <w:lang w:eastAsia="zh-CN"/>
              </w:rPr>
              <w:t>本表所有内容由企业据实填报，真实有效，</w:t>
            </w:r>
            <w:r>
              <w:rPr>
                <w:rFonts w:hint="eastAsia" w:ascii="方正仿宋_GBK" w:hAnsi="方正仿宋_GBK" w:eastAsia="方正仿宋_GBK"/>
                <w:color w:val="auto"/>
                <w:kern w:val="0"/>
                <w:sz w:val="24"/>
                <w:highlight w:val="none"/>
              </w:rPr>
              <w:t>如因本企业提供的材料真实性问题而导致的一切后果和法律责任均由本企业承担。</w:t>
            </w:r>
          </w:p>
          <w:p>
            <w:pPr>
              <w:keepNext w:val="0"/>
              <w:keepLines w:val="0"/>
              <w:pageBreakBefore w:val="0"/>
              <w:widowControl/>
              <w:shd w:val="clear" w:color="auto" w:fill="auto"/>
              <w:kinsoku/>
              <w:wordWrap/>
              <w:overflowPunct/>
              <w:topLinePunct w:val="0"/>
              <w:autoSpaceDE/>
              <w:autoSpaceDN/>
              <w:bidi w:val="0"/>
              <w:spacing w:line="400" w:lineRule="exact"/>
              <w:jc w:val="both"/>
              <w:textAlignment w:val="auto"/>
              <w:rPr>
                <w:rFonts w:hint="eastAsia" w:ascii="方正仿宋_GBK" w:hAnsi="方正仿宋_GBK" w:eastAsia="方正仿宋_GBK"/>
                <w:color w:val="auto"/>
                <w:kern w:val="0"/>
                <w:sz w:val="24"/>
                <w:highlight w:val="none"/>
              </w:rPr>
            </w:pPr>
          </w:p>
          <w:p>
            <w:pPr>
              <w:keepNext w:val="0"/>
              <w:keepLines w:val="0"/>
              <w:pageBreakBefore w:val="0"/>
              <w:widowControl/>
              <w:shd w:val="clear" w:color="auto" w:fill="auto"/>
              <w:kinsoku/>
              <w:wordWrap/>
              <w:overflowPunct/>
              <w:topLinePunct w:val="0"/>
              <w:autoSpaceDE/>
              <w:autoSpaceDN/>
              <w:bidi w:val="0"/>
              <w:spacing w:line="400" w:lineRule="exact"/>
              <w:jc w:val="center"/>
              <w:textAlignment w:val="auto"/>
              <w:rPr>
                <w:rFonts w:hint="eastAsia" w:ascii="方正仿宋_GBK" w:hAnsi="方正仿宋_GBK" w:eastAsia="方正仿宋_GBK"/>
                <w:color w:val="auto"/>
                <w:kern w:val="0"/>
                <w:sz w:val="24"/>
                <w:highlight w:val="none"/>
              </w:rPr>
            </w:pPr>
          </w:p>
          <w:p>
            <w:pPr>
              <w:keepNext w:val="0"/>
              <w:keepLines w:val="0"/>
              <w:pageBreakBefore w:val="0"/>
              <w:widowControl/>
              <w:shd w:val="clear" w:color="auto" w:fill="auto"/>
              <w:kinsoku/>
              <w:wordWrap/>
              <w:overflowPunct/>
              <w:topLinePunct w:val="0"/>
              <w:autoSpaceDE/>
              <w:autoSpaceDN/>
              <w:bidi w:val="0"/>
              <w:spacing w:line="400" w:lineRule="exact"/>
              <w:jc w:val="center"/>
              <w:textAlignment w:val="auto"/>
              <w:rPr>
                <w:rFonts w:hint="eastAsia" w:ascii="方正仿宋_GBK" w:hAnsi="方正仿宋_GBK" w:eastAsia="方正仿宋_GBK"/>
                <w:color w:val="auto"/>
                <w:kern w:val="0"/>
                <w:sz w:val="24"/>
                <w:highlight w:val="none"/>
              </w:rPr>
            </w:pPr>
            <w:r>
              <w:rPr>
                <w:rFonts w:hint="eastAsia" w:ascii="方正仿宋_GBK" w:hAnsi="方正仿宋_GBK" w:eastAsia="方正仿宋_GBK"/>
                <w:color w:val="auto"/>
                <w:kern w:val="0"/>
                <w:sz w:val="24"/>
                <w:highlight w:val="none"/>
              </w:rPr>
              <w:t xml:space="preserve">                              企业负责人（签字）：</w:t>
            </w: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400" w:lineRule="exact"/>
              <w:jc w:val="center"/>
              <w:textAlignment w:val="auto"/>
              <w:rPr>
                <w:rFonts w:eastAsia="方正仿宋_GBK"/>
                <w:color w:val="auto"/>
                <w:kern w:val="0"/>
                <w:sz w:val="22"/>
                <w:highlight w:val="none"/>
              </w:rPr>
            </w:pPr>
            <w:r>
              <w:rPr>
                <w:rFonts w:hint="eastAsia" w:ascii="方正仿宋_GBK" w:hAnsi="方正仿宋_GBK" w:eastAsia="方正仿宋_GBK"/>
                <w:color w:val="auto"/>
                <w:kern w:val="0"/>
                <w:sz w:val="24"/>
                <w:highlight w:val="none"/>
              </w:rPr>
              <w:t xml:space="preserve">                            年  月  日（企业盖章）</w:t>
            </w:r>
          </w:p>
        </w:tc>
      </w:tr>
      <w:tr>
        <w:tblPrEx>
          <w:tblCellMar>
            <w:top w:w="0" w:type="dxa"/>
            <w:left w:w="108" w:type="dxa"/>
            <w:bottom w:w="0" w:type="dxa"/>
            <w:right w:w="108" w:type="dxa"/>
          </w:tblCellMar>
        </w:tblPrEx>
        <w:trPr>
          <w:trHeight w:val="592" w:hRule="atLeast"/>
        </w:trPr>
        <w:tc>
          <w:tcPr>
            <w:tcW w:w="2528" w:type="dxa"/>
            <w:gridSpan w:val="4"/>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left"/>
              <w:textAlignment w:val="auto"/>
              <w:rPr>
                <w:rFonts w:eastAsia="方正仿宋_GBK"/>
                <w:color w:val="000000"/>
                <w:kern w:val="0"/>
                <w:sz w:val="22"/>
                <w:highlight w:val="none"/>
              </w:rPr>
            </w:pPr>
            <w:r>
              <w:rPr>
                <w:rFonts w:eastAsia="方正仿宋_GBK"/>
                <w:color w:val="000000"/>
                <w:kern w:val="0"/>
                <w:sz w:val="22"/>
                <w:highlight w:val="none"/>
              </w:rPr>
              <w:t xml:space="preserve">填表人：                </w:t>
            </w:r>
          </w:p>
        </w:tc>
        <w:tc>
          <w:tcPr>
            <w:tcW w:w="4548" w:type="dxa"/>
            <w:gridSpan w:val="13"/>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left"/>
              <w:textAlignment w:val="auto"/>
              <w:rPr>
                <w:rFonts w:eastAsia="方正仿宋_GBK"/>
                <w:color w:val="000000"/>
                <w:kern w:val="0"/>
                <w:sz w:val="22"/>
                <w:highlight w:val="none"/>
              </w:rPr>
            </w:pPr>
            <w:r>
              <w:rPr>
                <w:rFonts w:eastAsia="方正仿宋_GBK"/>
                <w:color w:val="000000"/>
                <w:kern w:val="0"/>
                <w:sz w:val="22"/>
                <w:highlight w:val="none"/>
              </w:rPr>
              <w:t xml:space="preserve">联系手机：                 </w:t>
            </w:r>
          </w:p>
        </w:tc>
        <w:tc>
          <w:tcPr>
            <w:tcW w:w="2804" w:type="dxa"/>
            <w:gridSpan w:val="8"/>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textAlignment w:val="auto"/>
              <w:rPr>
                <w:rFonts w:eastAsia="方正仿宋_GBK"/>
                <w:color w:val="000000"/>
                <w:kern w:val="0"/>
                <w:sz w:val="22"/>
                <w:highlight w:val="none"/>
              </w:rPr>
            </w:pPr>
            <w:r>
              <w:rPr>
                <w:rFonts w:eastAsia="方正仿宋_GBK"/>
                <w:color w:val="000000"/>
                <w:kern w:val="0"/>
                <w:sz w:val="22"/>
                <w:highlight w:val="none"/>
              </w:rPr>
              <w:t xml:space="preserve">填表时间： </w:t>
            </w:r>
          </w:p>
        </w:tc>
      </w:tr>
    </w:tbl>
    <w:p>
      <w:pPr>
        <w:keepNext w:val="0"/>
        <w:keepLines w:val="0"/>
        <w:pageBreakBefore w:val="0"/>
        <w:widowControl/>
        <w:shd w:val="clear" w:color="auto" w:fill="auto"/>
        <w:kinsoku/>
        <w:wordWrap/>
        <w:overflowPunct/>
        <w:topLinePunct w:val="0"/>
        <w:autoSpaceDE/>
        <w:autoSpaceDN/>
        <w:bidi w:val="0"/>
        <w:snapToGrid w:val="0"/>
        <w:spacing w:line="580" w:lineRule="exact"/>
        <w:jc w:val="center"/>
        <w:textAlignment w:val="auto"/>
        <w:rPr>
          <w:rFonts w:hint="eastAsia" w:ascii="方正小标宋_GBK" w:hAnsi="宋体" w:eastAsia="方正小标宋_GBK" w:cs="宋体"/>
          <w:color w:val="000000"/>
          <w:kern w:val="0"/>
          <w:sz w:val="32"/>
          <w:szCs w:val="32"/>
          <w:highlight w:val="none"/>
          <w:lang w:eastAsia="zh-CN"/>
        </w:rPr>
      </w:pPr>
    </w:p>
    <w:p>
      <w:pPr>
        <w:keepNext w:val="0"/>
        <w:keepLines w:val="0"/>
        <w:pageBreakBefore w:val="0"/>
        <w:widowControl/>
        <w:shd w:val="clear" w:color="auto" w:fill="auto"/>
        <w:kinsoku/>
        <w:wordWrap/>
        <w:overflowPunct/>
        <w:topLinePunct w:val="0"/>
        <w:autoSpaceDE/>
        <w:autoSpaceDN/>
        <w:bidi w:val="0"/>
        <w:snapToGrid w:val="0"/>
        <w:spacing w:line="580" w:lineRule="exact"/>
        <w:jc w:val="center"/>
        <w:textAlignment w:val="auto"/>
        <w:rPr>
          <w:rFonts w:hint="eastAsia" w:ascii="方正小标宋_GBK" w:hAnsi="宋体" w:eastAsia="方正小标宋_GBK" w:cs="宋体"/>
          <w:color w:val="000000"/>
          <w:kern w:val="0"/>
          <w:sz w:val="36"/>
          <w:szCs w:val="36"/>
          <w:highlight w:val="none"/>
          <w:lang w:val="en-US" w:eastAsia="zh-CN"/>
        </w:rPr>
      </w:pPr>
      <w:r>
        <w:rPr>
          <w:rFonts w:hint="eastAsia" w:ascii="方正小标宋_GBK" w:hAnsi="宋体" w:eastAsia="方正小标宋_GBK" w:cs="宋体"/>
          <w:color w:val="000000"/>
          <w:kern w:val="0"/>
          <w:sz w:val="36"/>
          <w:szCs w:val="36"/>
          <w:highlight w:val="none"/>
          <w:lang w:eastAsia="zh-CN"/>
        </w:rPr>
        <w:t>2021</w:t>
      </w:r>
      <w:r>
        <w:rPr>
          <w:rFonts w:hint="eastAsia" w:ascii="方正小标宋_GBK" w:hAnsi="宋体" w:eastAsia="方正小标宋_GBK" w:cs="宋体"/>
          <w:color w:val="000000"/>
          <w:kern w:val="0"/>
          <w:sz w:val="36"/>
          <w:szCs w:val="36"/>
          <w:highlight w:val="none"/>
          <w:lang w:val="en-US" w:eastAsia="zh-CN"/>
        </w:rPr>
        <w:t>年度万州区智能循环型工业发展专项资金</w:t>
      </w:r>
    </w:p>
    <w:p>
      <w:pPr>
        <w:keepNext w:val="0"/>
        <w:keepLines w:val="0"/>
        <w:pageBreakBefore w:val="0"/>
        <w:widowControl/>
        <w:shd w:val="clear" w:color="auto" w:fill="auto"/>
        <w:kinsoku/>
        <w:wordWrap/>
        <w:overflowPunct/>
        <w:topLinePunct w:val="0"/>
        <w:autoSpaceDE/>
        <w:autoSpaceDN/>
        <w:bidi w:val="0"/>
        <w:snapToGrid w:val="0"/>
        <w:spacing w:line="580" w:lineRule="exact"/>
        <w:jc w:val="center"/>
        <w:textAlignment w:val="auto"/>
        <w:rPr>
          <w:rFonts w:ascii="宋体" w:hAnsi="宋体" w:cs="宋体"/>
          <w:color w:val="000000"/>
          <w:kern w:val="0"/>
          <w:sz w:val="36"/>
          <w:szCs w:val="36"/>
          <w:highlight w:val="none"/>
        </w:rPr>
      </w:pPr>
      <w:r>
        <w:rPr>
          <w:rFonts w:hint="eastAsia" w:ascii="方正小标宋_GBK" w:hAnsi="宋体" w:eastAsia="方正小标宋_GBK" w:cs="宋体"/>
          <w:color w:val="000000"/>
          <w:kern w:val="0"/>
          <w:sz w:val="36"/>
          <w:szCs w:val="36"/>
          <w:highlight w:val="none"/>
          <w:lang w:eastAsia="zh-CN"/>
        </w:rPr>
        <w:t>流动资金（固定资产）</w:t>
      </w:r>
      <w:r>
        <w:rPr>
          <w:rFonts w:hint="eastAsia" w:ascii="方正小标宋_GBK" w:hAnsi="宋体" w:eastAsia="方正小标宋_GBK" w:cs="宋体"/>
          <w:color w:val="000000"/>
          <w:kern w:val="0"/>
          <w:sz w:val="36"/>
          <w:szCs w:val="36"/>
          <w:highlight w:val="none"/>
        </w:rPr>
        <w:t>贷款贴息</w:t>
      </w:r>
      <w:r>
        <w:rPr>
          <w:rFonts w:hint="eastAsia" w:ascii="方正小标宋_GBK" w:hAnsi="宋体" w:eastAsia="方正小标宋_GBK" w:cs="宋体"/>
          <w:color w:val="000000"/>
          <w:kern w:val="0"/>
          <w:sz w:val="36"/>
          <w:szCs w:val="36"/>
          <w:highlight w:val="none"/>
          <w:lang w:eastAsia="zh-CN"/>
        </w:rPr>
        <w:t>项目</w:t>
      </w:r>
      <w:r>
        <w:rPr>
          <w:rFonts w:hint="eastAsia" w:ascii="方正小标宋_GBK" w:hAnsi="宋体" w:eastAsia="方正小标宋_GBK" w:cs="宋体"/>
          <w:color w:val="000000"/>
          <w:kern w:val="0"/>
          <w:sz w:val="36"/>
          <w:szCs w:val="36"/>
          <w:highlight w:val="none"/>
        </w:rPr>
        <w:t>申请表</w:t>
      </w:r>
      <w:r>
        <w:rPr>
          <w:rFonts w:ascii="宋体" w:hAnsi="宋体" w:cs="宋体"/>
          <w:color w:val="000000"/>
          <w:kern w:val="0"/>
          <w:sz w:val="36"/>
          <w:szCs w:val="36"/>
          <w:highlight w:val="none"/>
        </w:rPr>
        <mc:AlternateContent>
          <mc:Choice Requires="wps">
            <w:drawing>
              <wp:anchor distT="0" distB="0" distL="114300" distR="114300" simplePos="0" relativeHeight="251659264" behindDoc="0" locked="0" layoutInCell="1" allowOverlap="1">
                <wp:simplePos x="0" y="0"/>
                <wp:positionH relativeFrom="column">
                  <wp:posOffset>4390390</wp:posOffset>
                </wp:positionH>
                <wp:positionV relativeFrom="paragraph">
                  <wp:posOffset>323215</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45.7pt;margin-top:25.45pt;height:0pt;width:0.05pt;z-index:251659264;mso-width-relative:page;mso-height-relative:page;" filled="f" stroked="t" coordsize="21600,21600" o:gfxdata="UEsDBAoAAAAAAIdO4kAAAAAAAAAAAAAAAAAEAAAAZHJzL1BLAwQUAAAACACHTuJA3jm2LNUAAAAJ&#10;AQAADwAAAGRycy9kb3ducmV2LnhtbE2PwU7DMAyG70i8Q2QkbizpYBMtTSeEgAsSEqPbOW1MW5E4&#10;VZN14+0x4gBH//70+3O5OXknZpziEEhDtlAgkNpgB+o01O9PV7cgYjJkjQuEGr4wwqY6PytNYcOR&#10;3nDepk5wCcXCaOhTGgspY9ujN3ERRiTefYTJm8Tj1Ek7mSOXeyeXSq2lNwPxhd6M+NBj+7k9eA33&#10;+5fH69e58cHZvKt31tfqean15UWm7kAkPKU/GH70WR0qdmrCgWwUTsM6z24Y1bBSOQgGOFiBaH4D&#10;WZXy/wfVN1BLAwQUAAAACACHTuJA5hymif0BAAD4AwAADgAAAGRycy9lMm9Eb2MueG1srVO9jhMx&#10;EO6ReAfLPdkk6CJYZXPFhaNBcBI//cRr71rynzxONnkJXgCJDipKet7mjsdg7M1Fx9GkwIU1nhl/&#10;M9/n8fJybw3byYjau4bPJlPOpBO+1a5r+McP189ecIYJXAvGO9nwg0R+uXr6ZDmEWs59700rIyMQ&#10;h/UQGt6nFOqqQtFLCzjxQToKKh8tJDrGrmojDIRuTTWfThfV4GMbohcSkbzrMciPiPEcQK+UFnLt&#10;xdZKl0bUKA0kooS9DshXpVulpEjvlEKZmGk4MU1lpyJkb/JerZZQdxFCr8WxBTinhUecLGhHRU9Q&#10;a0jAtlH/A2W1iB69ShPhbTUSKYoQi9n0kTbvewiycCGpMZxEx/8HK97ubiLTbcMXnDmw9OB3X37e&#10;fv72+9dX2u9+fGeLLNIQsKbcK3cTjycMNzEz3qtomTI6fKJpKhoQK7YvEh9OEst9YoKci+cXnIl7&#10;fzVezzAhYnotvWXZaLjRLjOHGnZvMFFJSr1PyW7j2NDwlxfzDAc0hoqen0wbiAq6rtxFb3R7rY3J&#10;NzB2mysT2Q7yKJSViRHuX2m5yBqwH/NKaBySXkL7yrUsHQKJ5Ohv8NyClS1nRtJXyhYBQp1Am3My&#10;qbRx+YIsg3rkmZUetc3WxrcHeqBtiLrrSZdZ6TlHaCBK98fhzRP38Ez2ww+7+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ObYs1QAAAAkBAAAPAAAAAAAAAAEAIAAAACIAAABkcnMvZG93bnJldi54&#10;bWxQSwECFAAUAAAACACHTuJA5hymif0BAAD4AwAADgAAAAAAAAABACAAAAAkAQAAZHJzL2Uyb0Rv&#10;Yy54bWxQSwUGAAAAAAYABgBZAQAAkwUAAAAA&#10;">
                <v:path arrowok="t"/>
                <v:fill on="f" focussize="0,0"/>
                <v:stroke joinstyle="round"/>
                <v:imagedata o:title=""/>
                <o:lock v:ext="edit" aspectratio="f"/>
              </v:line>
            </w:pict>
          </mc:Fallback>
        </mc:AlternateContent>
      </w:r>
      <w:r>
        <w:rPr>
          <w:rFonts w:ascii="宋体" w:hAnsi="宋体" w:cs="宋体"/>
          <w:color w:val="000000"/>
          <w:kern w:val="0"/>
          <w:sz w:val="36"/>
          <w:szCs w:val="36"/>
          <w:highlight w:val="none"/>
        </w:rPr>
        <mc:AlternateContent>
          <mc:Choice Requires="wps">
            <w:drawing>
              <wp:anchor distT="0" distB="0" distL="114300" distR="114300" simplePos="0" relativeHeight="251660288" behindDoc="0" locked="0" layoutInCell="1" allowOverlap="1">
                <wp:simplePos x="0" y="0"/>
                <wp:positionH relativeFrom="column">
                  <wp:posOffset>4390390</wp:posOffset>
                </wp:positionH>
                <wp:positionV relativeFrom="paragraph">
                  <wp:posOffset>323215</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45.7pt;margin-top:25.45pt;height:0pt;width:0.05pt;z-index:251660288;mso-width-relative:page;mso-height-relative:page;" filled="f" stroked="t" coordsize="21600,21600" o:gfxdata="UEsDBAoAAAAAAIdO4kAAAAAAAAAAAAAAAAAEAAAAZHJzL1BLAwQUAAAACACHTuJA3jm2LNUAAAAJ&#10;AQAADwAAAGRycy9kb3ducmV2LnhtbE2PwU7DMAyG70i8Q2QkbizpYBMtTSeEgAsSEqPbOW1MW5E4&#10;VZN14+0x4gBH//70+3O5OXknZpziEEhDtlAgkNpgB+o01O9PV7cgYjJkjQuEGr4wwqY6PytNYcOR&#10;3nDepk5wCcXCaOhTGgspY9ujN3ERRiTefYTJm8Tj1Ek7mSOXeyeXSq2lNwPxhd6M+NBj+7k9eA33&#10;+5fH69e58cHZvKt31tfqean15UWm7kAkPKU/GH70WR0qdmrCgWwUTsM6z24Y1bBSOQgGOFiBaH4D&#10;WZXy/wfVN1BLAwQUAAAACACHTuJA7JTxCPwBAAD4AwAADgAAAGRycy9lMm9Eb2MueG1srVO9jhMx&#10;EO6ReAfLPdkkKCdYZXPFhaNBcBI//cRr71rynzxONnkJXgCJDipKet7mjsdg7M1Fx9GkwIU1nhl/&#10;M9/n8fJybw3byYjau4bPJlPOpBO+1a5r+McP189ecIYJXAvGO9nwg0R+uXr6ZDmEWs59700rIyMQ&#10;h/UQGt6nFOqqQtFLCzjxQToKKh8tJDrGrmojDIRuTTWfTi+qwcc2RC8kInnXY5AfEeM5gF4pLeTa&#10;i62VLo2oURpIRAl7HZCvSrdKSZHeKYUyMdNwYprKTkXI3uS9Wi2h7iKEXotjC3BOC484WdCOip6g&#10;1pCAbaP+B8pqET16lSbC22okUhQhFrPpI23e9xBk4UJSYziJjv8PVrzd3USm24YvOHNg6cHvvvy8&#10;/fzt96+vtN/9+M4WWaQhYE25V+4mHk8YbmJmvFfRMmV0+ETTVDQgVmxfJD6cJJb7xAQ5L55THXHv&#10;r8brGSZETK+ltywbDTfaZeZQw+4NJipJqfcp2W0cGxr+cjHPcEBjqOj5ybSBqKDryl30RrfX2ph8&#10;A2O3uTKR7SCPQlmZGOH+lZaLrAH7Ma+ExiHpJbSvXMvSIZBIjv4Gzy1Y2XJmJH2lbBEg1Am0OSeT&#10;ShuXL8gyqEeeWelR22xtfHugB9qGqLuedJmVnnOEBqJ0fxzePHEPz2Q//LC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45tizVAAAACQEAAA8AAAAAAAAAAQAgAAAAIgAAAGRycy9kb3ducmV2Lnht&#10;bFBLAQIUABQAAAAIAIdO4kDslPEI/AEAAPgDAAAOAAAAAAAAAAEAIAAAACQBAABkcnMvZTJvRG9j&#10;LnhtbFBLBQYAAAAABgAGAFkBAACSBQAAAAA=&#10;">
                <v:path arrowok="t"/>
                <v:fill on="f" focussize="0,0"/>
                <v:stroke joinstyle="round"/>
                <v:imagedata o:title=""/>
                <o:lock v:ext="edit" aspectratio="f"/>
              </v:line>
            </w:pict>
          </mc:Fallback>
        </mc:AlternateContent>
      </w:r>
    </w:p>
    <w:p>
      <w:pPr>
        <w:keepNext w:val="0"/>
        <w:keepLines w:val="0"/>
        <w:pageBreakBefore w:val="0"/>
        <w:widowControl/>
        <w:shd w:val="clear" w:color="auto" w:fill="auto"/>
        <w:kinsoku/>
        <w:wordWrap/>
        <w:overflowPunct/>
        <w:topLinePunct w:val="0"/>
        <w:autoSpaceDE/>
        <w:autoSpaceDN/>
        <w:bidi w:val="0"/>
        <w:snapToGrid w:val="0"/>
        <w:spacing w:line="580" w:lineRule="exact"/>
        <w:jc w:val="both"/>
        <w:textAlignment w:val="auto"/>
        <w:rPr>
          <w:rFonts w:hint="default"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rPr>
        <w:t>申报企业名称（盖章）：</w:t>
      </w:r>
      <w:r>
        <w:rPr>
          <w:rFonts w:hint="eastAsia" w:ascii="方正仿宋_GBK" w:hAnsi="方正仿宋_GBK" w:eastAsia="方正仿宋_GBK" w:cs="方正仿宋_GBK"/>
          <w:color w:val="000000"/>
          <w:kern w:val="0"/>
          <w:sz w:val="24"/>
          <w:highlight w:val="none"/>
          <w:lang w:val="en-US" w:eastAsia="zh-CN"/>
        </w:rPr>
        <w:t xml:space="preserve">                                   </w:t>
      </w:r>
      <w:r>
        <w:rPr>
          <w:rFonts w:eastAsia="方正仿宋_GBK"/>
          <w:color w:val="auto"/>
          <w:kern w:val="0"/>
          <w:sz w:val="24"/>
          <w:highlight w:val="none"/>
        </w:rPr>
        <w:t>单位：万元</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
        <w:gridCol w:w="1804"/>
        <w:gridCol w:w="1441"/>
        <w:gridCol w:w="1625"/>
        <w:gridCol w:w="5"/>
        <w:gridCol w:w="1934"/>
        <w:gridCol w:w="1460"/>
        <w:gridCol w:w="1480"/>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3"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统一社会</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信用代码</w:t>
            </w:r>
          </w:p>
        </w:tc>
        <w:tc>
          <w:tcPr>
            <w:tcW w:w="307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企业所在地</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655"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法人代表</w:t>
            </w: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主营业务活动</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86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2020年度入库增值税及所得税（万元）</w:t>
            </w: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val="en-US" w:eastAsia="zh-CN"/>
              </w:rPr>
              <w:t>2020年度末</w:t>
            </w:r>
            <w:r>
              <w:rPr>
                <w:rFonts w:hint="eastAsia" w:ascii="方正仿宋_GBK" w:hAnsi="方正仿宋_GBK" w:eastAsia="方正仿宋_GBK" w:cs="方正仿宋_GBK"/>
                <w:color w:val="000000"/>
                <w:kern w:val="0"/>
                <w:sz w:val="24"/>
                <w:highlight w:val="none"/>
                <w:lang w:eastAsia="zh-CN"/>
              </w:rPr>
              <w:t>企业缴纳社保人数（人）</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755"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申请贴息</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金额（万元）</w:t>
            </w: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eastAsia="zh-CN"/>
              </w:rPr>
              <w:t>20</w:t>
            </w:r>
            <w:r>
              <w:rPr>
                <w:rFonts w:hint="eastAsia" w:ascii="方正仿宋_GBK" w:hAnsi="方正仿宋_GBK" w:eastAsia="方正仿宋_GBK" w:cs="方正仿宋_GBK"/>
                <w:color w:val="000000"/>
                <w:kern w:val="0"/>
                <w:sz w:val="24"/>
                <w:highlight w:val="none"/>
                <w:lang w:val="en-US" w:eastAsia="zh-CN"/>
              </w:rPr>
              <w:t>20</w:t>
            </w:r>
            <w:r>
              <w:rPr>
                <w:rFonts w:hint="eastAsia" w:ascii="方正仿宋_GBK" w:hAnsi="方正仿宋_GBK" w:eastAsia="方正仿宋_GBK" w:cs="方正仿宋_GBK"/>
                <w:color w:val="000000"/>
                <w:kern w:val="0"/>
                <w:sz w:val="24"/>
                <w:highlight w:val="none"/>
              </w:rPr>
              <w:t>年</w:t>
            </w:r>
            <w:r>
              <w:rPr>
                <w:rFonts w:hint="eastAsia" w:ascii="方正仿宋_GBK" w:hAnsi="方正仿宋_GBK" w:eastAsia="方正仿宋_GBK" w:cs="方正仿宋_GBK"/>
                <w:color w:val="000000"/>
                <w:kern w:val="0"/>
                <w:sz w:val="24"/>
                <w:highlight w:val="none"/>
                <w:lang w:eastAsia="zh-CN"/>
              </w:rPr>
              <w:t>流动资金（固定资产）贷款</w:t>
            </w:r>
            <w:r>
              <w:rPr>
                <w:rFonts w:hint="eastAsia" w:ascii="方正仿宋_GBK" w:hAnsi="方正仿宋_GBK" w:eastAsia="方正仿宋_GBK" w:cs="方正仿宋_GBK"/>
                <w:color w:val="000000"/>
                <w:kern w:val="0"/>
                <w:sz w:val="24"/>
                <w:highlight w:val="none"/>
              </w:rPr>
              <w:t>贴息情况</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725" w:hRule="atLeast"/>
          <w:jc w:val="center"/>
        </w:trPr>
        <w:tc>
          <w:tcPr>
            <w:tcW w:w="975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tabs>
                <w:tab w:val="left" w:pos="2372"/>
              </w:tabs>
              <w:kinsoku/>
              <w:wordWrap/>
              <w:overflowPunct/>
              <w:topLinePunct w:val="0"/>
              <w:autoSpaceDE/>
              <w:autoSpaceDN/>
              <w:bidi w:val="0"/>
              <w:adjustRightInd/>
              <w:snapToGrid w:val="0"/>
              <w:spacing w:line="300" w:lineRule="exact"/>
              <w:ind w:right="0" w:rightChars="0"/>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ab/>
            </w:r>
            <w:r>
              <w:rPr>
                <w:rFonts w:hint="eastAsia" w:ascii="方正仿宋_GBK" w:hAnsi="方正仿宋_GBK" w:eastAsia="方正仿宋_GBK" w:cs="方正仿宋_GBK"/>
                <w:color w:val="000000"/>
                <w:kern w:val="0"/>
                <w:sz w:val="24"/>
                <w:highlight w:val="none"/>
                <w:lang w:eastAsia="zh-CN"/>
              </w:rPr>
              <w:t>企业申报</w:t>
            </w:r>
            <w:r>
              <w:rPr>
                <w:rFonts w:hint="eastAsia" w:ascii="方正仿宋_GBK" w:hAnsi="方正仿宋_GBK" w:eastAsia="方正仿宋_GBK" w:cs="方正仿宋_GBK"/>
                <w:color w:val="000000"/>
                <w:kern w:val="0"/>
                <w:sz w:val="24"/>
                <w:highlight w:val="none"/>
                <w:lang w:val="en-US" w:eastAsia="zh-CN"/>
              </w:rPr>
              <w:t>2020年度</w:t>
            </w:r>
            <w:r>
              <w:rPr>
                <w:rFonts w:hint="eastAsia" w:ascii="方正仿宋_GBK" w:hAnsi="方正仿宋_GBK" w:eastAsia="方正仿宋_GBK" w:cs="方正仿宋_GBK"/>
                <w:color w:val="000000"/>
                <w:kern w:val="0"/>
                <w:sz w:val="24"/>
                <w:highlight w:val="none"/>
                <w:lang w:eastAsia="zh-CN"/>
              </w:rPr>
              <w:t>流动资金（固定资产）</w:t>
            </w:r>
            <w:r>
              <w:rPr>
                <w:rFonts w:hint="eastAsia" w:ascii="方正仿宋_GBK" w:hAnsi="方正仿宋_GBK" w:eastAsia="方正仿宋_GBK" w:cs="方正仿宋_GBK"/>
                <w:color w:val="000000"/>
                <w:kern w:val="0"/>
                <w:sz w:val="24"/>
                <w:highlight w:val="none"/>
                <w:lang w:val="en-US" w:eastAsia="zh-CN"/>
              </w:rPr>
              <w:t>贷款情况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28"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贷款银行</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贷款额度</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（万元）</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执行利率</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w:t>
            </w:r>
            <w:r>
              <w:rPr>
                <w:rFonts w:hint="eastAsia" w:ascii="方正仿宋_GBK" w:hAnsi="方正仿宋_GBK" w:eastAsia="方正仿宋_GBK" w:cs="方正仿宋_GBK"/>
                <w:color w:val="000000"/>
                <w:kern w:val="0"/>
                <w:sz w:val="24"/>
                <w:highlight w:val="none"/>
                <w:lang w:val="en-US" w:eastAsia="zh-CN"/>
              </w:rPr>
              <w:t>%</w:t>
            </w:r>
            <w:r>
              <w:rPr>
                <w:rFonts w:hint="eastAsia" w:ascii="方正仿宋_GBK" w:hAnsi="方正仿宋_GBK" w:eastAsia="方正仿宋_GBK" w:cs="方正仿宋_GBK"/>
                <w:color w:val="000000"/>
                <w:kern w:val="0"/>
                <w:sz w:val="24"/>
                <w:highlight w:val="none"/>
                <w:lang w:eastAsia="zh-CN"/>
              </w:rPr>
              <w:t>）</w:t>
            </w:r>
          </w:p>
        </w:tc>
        <w:tc>
          <w:tcPr>
            <w:tcW w:w="19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2020年度</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贷款存续月数</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（个月）</w:t>
            </w:r>
          </w:p>
        </w:tc>
        <w:tc>
          <w:tcPr>
            <w:tcW w:w="1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2020年度</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存续贷款额</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（万元）</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2020年</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已付利息</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45"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9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8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9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9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8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9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9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8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525" w:hRule="atLeast"/>
          <w:jc w:val="center"/>
        </w:trPr>
        <w:tc>
          <w:tcPr>
            <w:tcW w:w="1809"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合计</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w:t>
            </w:r>
          </w:p>
        </w:tc>
        <w:tc>
          <w:tcPr>
            <w:tcW w:w="19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highlight w:val="none"/>
                <w:lang w:eastAsia="zh-CN"/>
              </w:rPr>
              <w:t>－</w:t>
            </w:r>
          </w:p>
        </w:tc>
        <w:tc>
          <w:tcPr>
            <w:tcW w:w="14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48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645" w:hRule="atLeast"/>
          <w:jc w:val="center"/>
        </w:trPr>
        <w:tc>
          <w:tcPr>
            <w:tcW w:w="1809"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kern w:val="0"/>
                <w:sz w:val="24"/>
                <w:highlight w:val="none"/>
              </w:rPr>
              <w:t>银行开户许可证信息</w:t>
            </w: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帐户名称</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开户行</w:t>
            </w: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735" w:hRule="atLeast"/>
          <w:jc w:val="center"/>
        </w:trPr>
        <w:tc>
          <w:tcPr>
            <w:tcW w:w="1809"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1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tc>
        <w:tc>
          <w:tcPr>
            <w:tcW w:w="2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116" w:hRule="atLeast"/>
          <w:jc w:val="center"/>
        </w:trPr>
        <w:tc>
          <w:tcPr>
            <w:tcW w:w="9754" w:type="dxa"/>
            <w:gridSpan w:val="8"/>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color w:val="000000"/>
                <w:sz w:val="24"/>
                <w:highlight w:val="none"/>
              </w:rPr>
            </w:pPr>
          </w:p>
          <w:p>
            <w:pPr>
              <w:keepNext w:val="0"/>
              <w:keepLines w:val="0"/>
              <w:pageBreakBefore w:val="0"/>
              <w:widowControl/>
              <w:shd w:val="clear" w:color="auto" w:fill="auto"/>
              <w:kinsoku/>
              <w:wordWrap/>
              <w:overflowPunct/>
              <w:topLinePunct w:val="0"/>
              <w:autoSpaceDE/>
              <w:autoSpaceDN/>
              <w:bidi w:val="0"/>
              <w:adjustRightInd/>
              <w:snapToGrid w:val="0"/>
              <w:spacing w:line="300" w:lineRule="exact"/>
              <w:ind w:firstLine="0" w:firstLineChars="0"/>
              <w:jc w:val="center"/>
              <w:textAlignment w:val="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主管部门意见：</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ind w:right="0"/>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sz w:val="24"/>
                <w:highlight w:val="none"/>
              </w:rPr>
              <w:t>负责人</w:t>
            </w:r>
            <w:r>
              <w:rPr>
                <w:rFonts w:hint="eastAsia" w:ascii="方正仿宋_GBK" w:hAnsi="方正仿宋_GBK" w:eastAsia="方正仿宋_GBK" w:cs="方正仿宋_GBK"/>
                <w:color w:val="000000"/>
                <w:kern w:val="0"/>
                <w:sz w:val="24"/>
                <w:highlight w:val="none"/>
                <w:lang w:eastAsia="zh-CN"/>
              </w:rPr>
              <w:t>（签字）</w:t>
            </w:r>
            <w:r>
              <w:rPr>
                <w:rFonts w:hint="eastAsia" w:ascii="方正仿宋_GBK" w:hAnsi="方正仿宋_GBK" w:eastAsia="方正仿宋_GBK" w:cs="方正仿宋_GBK"/>
                <w:color w:val="000000"/>
                <w:sz w:val="24"/>
                <w:highlight w:val="none"/>
              </w:rPr>
              <w:t>：</w:t>
            </w:r>
            <w:r>
              <w:rPr>
                <w:rFonts w:hint="eastAsia" w:ascii="方正仿宋_GBK" w:hAnsi="方正仿宋_GBK" w:eastAsia="方正仿宋_GBK" w:cs="方正仿宋_GBK"/>
                <w:color w:val="000000"/>
                <w:kern w:val="0"/>
                <w:sz w:val="24"/>
                <w:highlight w:val="none"/>
                <w:lang w:val="en-US" w:eastAsia="zh-CN"/>
              </w:rPr>
              <w:t xml:space="preserve">       </w:t>
            </w:r>
            <w:r>
              <w:rPr>
                <w:rFonts w:hint="eastAsia" w:ascii="方正仿宋_GBK" w:hAnsi="方正仿宋_GBK" w:eastAsia="方正仿宋_GBK" w:cs="方正仿宋_GBK"/>
                <w:color w:val="000000"/>
                <w:sz w:val="24"/>
                <w:highlight w:val="none"/>
              </w:rPr>
              <w:t>（公章）</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ind w:right="0"/>
              <w:jc w:val="center"/>
              <w:textAlignment w:val="auto"/>
              <w:rPr>
                <w:rFonts w:hint="eastAsia" w:ascii="方正仿宋_GBK" w:hAnsi="方正仿宋_GBK" w:eastAsia="方正仿宋_GBK" w:cs="方正仿宋_GBK"/>
                <w:color w:val="000000"/>
                <w:kern w:val="0"/>
                <w:sz w:val="24"/>
                <w:highlight w:val="none"/>
              </w:rPr>
            </w:pPr>
          </w:p>
          <w:p>
            <w:pPr>
              <w:keepNext w:val="0"/>
              <w:keepLines w:val="0"/>
              <w:pageBreakBefore w:val="0"/>
              <w:widowControl/>
              <w:shd w:val="clear" w:color="auto" w:fill="auto"/>
              <w:kinsoku/>
              <w:wordWrap/>
              <w:overflowPunct/>
              <w:topLinePunct w:val="0"/>
              <w:autoSpaceDE/>
              <w:autoSpaceDN/>
              <w:bidi w:val="0"/>
              <w:adjustRightInd/>
              <w:snapToGrid w:val="0"/>
              <w:spacing w:line="300" w:lineRule="exact"/>
              <w:ind w:right="0"/>
              <w:jc w:val="center"/>
              <w:textAlignment w:val="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年   月  日</w:t>
            </w:r>
            <w:r>
              <w:rPr>
                <w:rFonts w:hint="eastAsia" w:ascii="方正仿宋_GBK" w:hAnsi="方正仿宋_GBK" w:eastAsia="方正仿宋_GBK" w:cs="方正仿宋_GBK"/>
                <w:color w:val="000000"/>
                <w:kern w:val="0"/>
                <w:sz w:val="24"/>
                <w:highlight w:val="none"/>
                <w:lang w:val="en-US" w:eastAsia="zh-CN"/>
              </w:rPr>
              <w:t xml:space="preserve">          </w:t>
            </w:r>
          </w:p>
        </w:tc>
      </w:tr>
    </w:tbl>
    <w:p>
      <w:pPr>
        <w:keepNext w:val="0"/>
        <w:keepLines w:val="0"/>
        <w:pageBreakBefore w:val="0"/>
        <w:shd w:val="clear" w:color="auto" w:fill="auto"/>
        <w:kinsoku/>
        <w:wordWrap/>
        <w:overflowPunct/>
        <w:topLinePunct w:val="0"/>
        <w:autoSpaceDE/>
        <w:autoSpaceDN/>
        <w:bidi w:val="0"/>
        <w:spacing w:line="580" w:lineRule="exact"/>
        <w:textAlignment w:val="auto"/>
        <w:rPr>
          <w:rFonts w:hint="eastAsia" w:ascii="方正仿宋_GBK" w:hAnsi="方正仿宋_GBK" w:eastAsia="方正仿宋_GBK" w:cs="方正仿宋_GBK"/>
          <w:color w:val="000000"/>
          <w:sz w:val="24"/>
          <w:highlight w:val="none"/>
          <w:lang w:eastAsia="zh-CN"/>
        </w:rPr>
      </w:pPr>
      <w:r>
        <w:rPr>
          <w:rFonts w:hint="eastAsia" w:ascii="方正仿宋_GBK" w:hAnsi="方正仿宋_GBK" w:eastAsia="方正仿宋_GBK" w:cs="方正仿宋_GBK"/>
          <w:color w:val="000000"/>
          <w:sz w:val="24"/>
          <w:highlight w:val="none"/>
          <w:lang w:eastAsia="zh-CN"/>
        </w:rPr>
        <w:t>填报人</w:t>
      </w:r>
      <w:r>
        <w:rPr>
          <w:rFonts w:hint="eastAsia" w:ascii="方正仿宋_GBK" w:hAnsi="方正仿宋_GBK" w:eastAsia="方正仿宋_GBK" w:cs="方正仿宋_GBK"/>
          <w:color w:val="000000"/>
          <w:sz w:val="24"/>
          <w:highlight w:val="none"/>
        </w:rPr>
        <w:t>：                  联系方式：               年    月    日</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left"/>
        <w:textAlignment w:val="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kern w:val="0"/>
          <w:sz w:val="24"/>
          <w:highlight w:val="none"/>
          <w:lang w:eastAsia="zh-CN"/>
        </w:rPr>
        <w:t>说明</w:t>
      </w:r>
      <w:r>
        <w:rPr>
          <w:rFonts w:hint="eastAsia" w:ascii="方正仿宋_GBK" w:hAnsi="方正仿宋_GBK" w:eastAsia="方正仿宋_GBK" w:cs="方正仿宋_GBK"/>
          <w:color w:val="000000"/>
          <w:sz w:val="24"/>
          <w:highlight w:val="none"/>
        </w:rPr>
        <w:t>：1.此表由企业填写，</w:t>
      </w:r>
      <w:r>
        <w:rPr>
          <w:rFonts w:hint="eastAsia" w:ascii="方正仿宋_GBK" w:hAnsi="方正仿宋_GBK" w:eastAsia="方正仿宋_GBK" w:cs="方正仿宋_GBK"/>
          <w:color w:val="000000"/>
          <w:kern w:val="0"/>
          <w:sz w:val="24"/>
          <w:highlight w:val="none"/>
          <w:lang w:eastAsia="zh-CN"/>
        </w:rPr>
        <w:t>在规定的申报时间内传真至</w:t>
      </w:r>
      <w:r>
        <w:rPr>
          <w:rFonts w:hint="eastAsia" w:ascii="方正仿宋_GBK" w:hAnsi="方正仿宋_GBK" w:eastAsia="方正仿宋_GBK" w:cs="方正仿宋_GBK"/>
          <w:color w:val="000000"/>
          <w:kern w:val="0"/>
          <w:sz w:val="24"/>
          <w:highlight w:val="none"/>
          <w:lang w:val="en-US" w:eastAsia="zh-CN"/>
        </w:rPr>
        <w:t>58238314或扫描电子档发送至邮箱：</w:t>
      </w:r>
      <w:r>
        <w:rPr>
          <w:rFonts w:hint="eastAsia" w:ascii="方正仿宋_GBK" w:hAnsi="方正仿宋_GBK" w:eastAsia="方正仿宋_GBK" w:cs="方正仿宋_GBK"/>
          <w:color w:val="000000"/>
          <w:kern w:val="0"/>
          <w:sz w:val="24"/>
          <w:highlight w:val="none"/>
          <w:lang w:val="en-US" w:eastAsia="zh-CN"/>
        </w:rPr>
        <w:fldChar w:fldCharType="begin"/>
      </w:r>
      <w:r>
        <w:rPr>
          <w:rFonts w:hint="eastAsia" w:ascii="方正仿宋_GBK" w:hAnsi="方正仿宋_GBK" w:eastAsia="方正仿宋_GBK" w:cs="方正仿宋_GBK"/>
          <w:color w:val="000000"/>
          <w:kern w:val="0"/>
          <w:sz w:val="24"/>
          <w:highlight w:val="none"/>
          <w:lang w:val="en-US" w:eastAsia="zh-CN"/>
        </w:rPr>
        <w:instrText xml:space="preserve">HYPERLINK "mailto:wz58520168@163.com" </w:instrText>
      </w:r>
      <w:r>
        <w:rPr>
          <w:rFonts w:hint="eastAsia" w:ascii="方正仿宋_GBK" w:hAnsi="方正仿宋_GBK" w:eastAsia="方正仿宋_GBK" w:cs="方正仿宋_GBK"/>
          <w:color w:val="000000"/>
          <w:kern w:val="0"/>
          <w:sz w:val="24"/>
          <w:highlight w:val="none"/>
          <w:lang w:val="en-US" w:eastAsia="zh-CN"/>
        </w:rPr>
        <w:fldChar w:fldCharType="separate"/>
      </w:r>
      <w:r>
        <w:rPr>
          <w:rFonts w:hint="eastAsia" w:ascii="方正仿宋_GBK" w:hAnsi="方正仿宋_GBK" w:eastAsia="方正仿宋_GBK" w:cs="方正仿宋_GBK"/>
          <w:color w:val="000000"/>
          <w:kern w:val="0"/>
          <w:sz w:val="24"/>
          <w:highlight w:val="none"/>
          <w:lang w:val="en-US" w:eastAsia="zh-CN"/>
        </w:rPr>
        <w:t>wz58520168@163.com</w:t>
      </w:r>
      <w:r>
        <w:rPr>
          <w:rFonts w:hint="eastAsia" w:ascii="方正仿宋_GBK" w:hAnsi="方正仿宋_GBK" w:eastAsia="方正仿宋_GBK" w:cs="方正仿宋_GBK"/>
          <w:color w:val="000000"/>
          <w:kern w:val="0"/>
          <w:sz w:val="24"/>
          <w:highlight w:val="none"/>
          <w:lang w:val="en-US" w:eastAsia="zh-CN"/>
        </w:rPr>
        <w:fldChar w:fldCharType="end"/>
      </w:r>
      <w:r>
        <w:rPr>
          <w:rFonts w:hint="eastAsia" w:ascii="方正仿宋_GBK" w:hAnsi="方正仿宋_GBK" w:eastAsia="方正仿宋_GBK" w:cs="方正仿宋_GBK"/>
          <w:color w:val="000000"/>
          <w:kern w:val="0"/>
          <w:sz w:val="24"/>
          <w:highlight w:val="none"/>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left"/>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sz w:val="24"/>
          <w:highlight w:val="none"/>
        </w:rPr>
        <w:t xml:space="preserve">      </w:t>
      </w:r>
      <w:r>
        <w:rPr>
          <w:rFonts w:hint="eastAsia" w:ascii="方正仿宋_GBK" w:hAnsi="方正仿宋_GBK" w:eastAsia="方正仿宋_GBK" w:cs="方正仿宋_GBK"/>
          <w:color w:val="000000"/>
          <w:kern w:val="0"/>
          <w:sz w:val="24"/>
          <w:highlight w:val="none"/>
          <w:lang w:val="en-US" w:eastAsia="zh-CN"/>
        </w:rPr>
        <w:t>2</w:t>
      </w:r>
      <w:r>
        <w:rPr>
          <w:rFonts w:hint="eastAsia" w:ascii="方正仿宋_GBK" w:hAnsi="方正仿宋_GBK" w:eastAsia="方正仿宋_GBK" w:cs="方正仿宋_GBK"/>
          <w:color w:val="000000"/>
          <w:sz w:val="24"/>
          <w:highlight w:val="none"/>
        </w:rPr>
        <w:t>.</w:t>
      </w:r>
      <w:r>
        <w:rPr>
          <w:rFonts w:hint="eastAsia" w:ascii="方正仿宋_GBK" w:hAnsi="方正仿宋_GBK" w:eastAsia="方正仿宋_GBK" w:cs="方正仿宋_GBK"/>
          <w:color w:val="000000"/>
          <w:kern w:val="0"/>
          <w:sz w:val="24"/>
          <w:highlight w:val="none"/>
          <w:lang w:eastAsia="zh-CN"/>
        </w:rPr>
        <w:t>申报表中入库税金应与完税证明一致，社保人数应与社保证明一致</w:t>
      </w:r>
      <w:r>
        <w:rPr>
          <w:rFonts w:hint="eastAsia" w:ascii="方正仿宋_GBK" w:hAnsi="方正仿宋_GBK" w:eastAsia="方正仿宋_GBK" w:cs="方正仿宋_GBK"/>
          <w:color w:val="000000"/>
          <w:kern w:val="0"/>
          <w:sz w:val="24"/>
          <w:highlight w:val="none"/>
        </w:rPr>
        <w:t>。</w:t>
      </w:r>
    </w:p>
    <w:p>
      <w:pPr>
        <w:keepNext w:val="0"/>
        <w:keepLines w:val="0"/>
        <w:pageBreakBefore w:val="0"/>
        <w:widowControl/>
        <w:shd w:val="clear" w:color="auto" w:fill="auto"/>
        <w:kinsoku/>
        <w:wordWrap/>
        <w:overflowPunct/>
        <w:topLinePunct w:val="0"/>
        <w:autoSpaceDE/>
        <w:autoSpaceDN/>
        <w:bidi w:val="0"/>
        <w:adjustRightInd/>
        <w:snapToGrid w:val="0"/>
        <w:spacing w:line="300" w:lineRule="exact"/>
        <w:jc w:val="left"/>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lang w:val="en-US" w:eastAsia="zh-CN"/>
        </w:rPr>
        <w:t xml:space="preserve">      3.申报流动资金贷款情况应与银行审核情况一致。</w:t>
      </w:r>
    </w:p>
    <w:tbl>
      <w:tblPr>
        <w:tblStyle w:val="5"/>
        <w:tblW w:w="0" w:type="auto"/>
        <w:jc w:val="center"/>
        <w:tblLayout w:type="fixed"/>
        <w:tblCellMar>
          <w:top w:w="0" w:type="dxa"/>
          <w:left w:w="108" w:type="dxa"/>
          <w:bottom w:w="0" w:type="dxa"/>
          <w:right w:w="108" w:type="dxa"/>
        </w:tblCellMar>
      </w:tblPr>
      <w:tblGrid>
        <w:gridCol w:w="981"/>
        <w:gridCol w:w="876"/>
        <w:gridCol w:w="755"/>
        <w:gridCol w:w="867"/>
        <w:gridCol w:w="287"/>
        <w:gridCol w:w="891"/>
        <w:gridCol w:w="274"/>
        <w:gridCol w:w="1547"/>
        <w:gridCol w:w="149"/>
        <w:gridCol w:w="801"/>
        <w:gridCol w:w="1099"/>
        <w:gridCol w:w="260"/>
        <w:gridCol w:w="1373"/>
      </w:tblGrid>
      <w:tr>
        <w:tblPrEx>
          <w:tblCellMar>
            <w:top w:w="0" w:type="dxa"/>
            <w:left w:w="108" w:type="dxa"/>
            <w:bottom w:w="0" w:type="dxa"/>
            <w:right w:w="108" w:type="dxa"/>
          </w:tblCellMar>
        </w:tblPrEx>
        <w:trPr>
          <w:trHeight w:val="90" w:hRule="atLeast"/>
          <w:jc w:val="center"/>
        </w:trPr>
        <w:tc>
          <w:tcPr>
            <w:tcW w:w="10160" w:type="dxa"/>
            <w:gridSpan w:val="13"/>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hint="eastAsia" w:ascii="方正小标宋_GBK" w:hAnsi="方正小标宋_GBK" w:eastAsia="方正小标宋_GBK"/>
                <w:color w:val="000000"/>
                <w:kern w:val="0"/>
                <w:sz w:val="32"/>
                <w:highlight w:val="none"/>
              </w:rPr>
            </w:pP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hint="eastAsia" w:ascii="方正小标宋_GBK" w:hAnsi="方正小标宋_GBK" w:eastAsia="方正小标宋_GBK"/>
                <w:color w:val="000000"/>
                <w:kern w:val="0"/>
                <w:sz w:val="32"/>
                <w:highlight w:val="none"/>
                <w:lang w:eastAsia="zh-CN"/>
              </w:rPr>
            </w:pP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hint="eastAsia" w:ascii="方正小标宋_GBK" w:hAnsi="方正小标宋_GBK" w:eastAsia="方正小标宋_GBK"/>
                <w:color w:val="000000"/>
                <w:kern w:val="0"/>
                <w:sz w:val="36"/>
                <w:szCs w:val="36"/>
                <w:highlight w:val="none"/>
                <w:lang w:eastAsia="zh-CN"/>
              </w:rPr>
            </w:pPr>
            <w:r>
              <w:rPr>
                <w:rFonts w:hint="eastAsia" w:ascii="方正小标宋_GBK" w:hAnsi="方正小标宋_GBK" w:eastAsia="方正小标宋_GBK"/>
                <w:color w:val="000000"/>
                <w:kern w:val="0"/>
                <w:sz w:val="36"/>
                <w:szCs w:val="36"/>
                <w:highlight w:val="none"/>
                <w:lang w:eastAsia="zh-CN"/>
              </w:rPr>
              <w:t>2021</w:t>
            </w:r>
            <w:r>
              <w:rPr>
                <w:rFonts w:hint="eastAsia" w:ascii="方正小标宋_GBK" w:hAnsi="方正小标宋_GBK" w:eastAsia="方正小标宋_GBK"/>
                <w:color w:val="000000"/>
                <w:kern w:val="0"/>
                <w:sz w:val="36"/>
                <w:szCs w:val="36"/>
                <w:highlight w:val="none"/>
              </w:rPr>
              <w:t>年度</w:t>
            </w:r>
            <w:r>
              <w:rPr>
                <w:rFonts w:hint="eastAsia" w:ascii="方正小标宋_GBK" w:hAnsi="方正小标宋_GBK" w:eastAsia="方正小标宋_GBK"/>
                <w:color w:val="000000"/>
                <w:kern w:val="0"/>
                <w:sz w:val="36"/>
                <w:szCs w:val="36"/>
                <w:highlight w:val="none"/>
                <w:lang w:eastAsia="zh-CN"/>
              </w:rPr>
              <w:t>万州区智能循环型工业发展专项资金</w:t>
            </w: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eastAsia="方正黑体_GBK"/>
                <w:color w:val="000000"/>
                <w:kern w:val="0"/>
                <w:sz w:val="32"/>
                <w:highlight w:val="none"/>
              </w:rPr>
            </w:pPr>
            <w:r>
              <w:rPr>
                <w:rFonts w:hint="eastAsia" w:ascii="方正小标宋_GBK" w:hAnsi="方正小标宋_GBK" w:eastAsia="方正小标宋_GBK"/>
                <w:color w:val="000000"/>
                <w:kern w:val="0"/>
                <w:sz w:val="36"/>
                <w:szCs w:val="36"/>
                <w:highlight w:val="none"/>
              </w:rPr>
              <w:t>其他类项目申报表</w:t>
            </w:r>
          </w:p>
        </w:tc>
      </w:tr>
      <w:tr>
        <w:tblPrEx>
          <w:tblCellMar>
            <w:top w:w="0" w:type="dxa"/>
            <w:left w:w="108" w:type="dxa"/>
            <w:bottom w:w="0" w:type="dxa"/>
            <w:right w:w="108" w:type="dxa"/>
          </w:tblCellMar>
        </w:tblPrEx>
        <w:trPr>
          <w:trHeight w:val="90" w:hRule="atLeast"/>
          <w:jc w:val="center"/>
        </w:trPr>
        <w:tc>
          <w:tcPr>
            <w:tcW w:w="10160" w:type="dxa"/>
            <w:gridSpan w:val="13"/>
            <w:tcBorders>
              <w:top w:val="nil"/>
              <w:left w:val="nil"/>
              <w:bottom w:val="nil"/>
              <w:right w:val="nil"/>
            </w:tcBorders>
            <w:noWrap w:val="0"/>
            <w:vAlign w:val="top"/>
          </w:tcPr>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ind w:firstLine="480" w:firstLineChars="200"/>
              <w:jc w:val="left"/>
              <w:textAlignment w:val="auto"/>
              <w:rPr>
                <w:rFonts w:hint="eastAsia" w:ascii="方正仿宋_GBK" w:hAnsi="方正仿宋_GBK" w:eastAsia="方正仿宋_GBK"/>
                <w:color w:val="000000"/>
                <w:sz w:val="44"/>
                <w:highlight w:val="none"/>
              </w:rPr>
            </w:pPr>
            <w:r>
              <w:rPr>
                <w:rFonts w:hint="eastAsia" w:ascii="方正仿宋_GBK" w:hAnsi="方正仿宋_GBK" w:eastAsia="方正仿宋_GBK"/>
                <w:color w:val="000000"/>
                <w:kern w:val="0"/>
                <w:sz w:val="24"/>
                <w:highlight w:val="none"/>
              </w:rPr>
              <w:t>申报单位名称（盖章）：                                         单位：万元</w:t>
            </w:r>
          </w:p>
        </w:tc>
      </w:tr>
      <w:tr>
        <w:tblPrEx>
          <w:tblCellMar>
            <w:top w:w="0" w:type="dxa"/>
            <w:left w:w="108" w:type="dxa"/>
            <w:bottom w:w="0" w:type="dxa"/>
            <w:right w:w="108" w:type="dxa"/>
          </w:tblCellMar>
        </w:tblPrEx>
        <w:trPr>
          <w:trHeight w:val="927"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申报单位名称</w:t>
            </w:r>
          </w:p>
        </w:tc>
        <w:tc>
          <w:tcPr>
            <w:tcW w:w="2498"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w:t>
            </w:r>
          </w:p>
        </w:tc>
        <w:tc>
          <w:tcPr>
            <w:tcW w:w="11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地址</w:t>
            </w:r>
          </w:p>
        </w:tc>
        <w:tc>
          <w:tcPr>
            <w:tcW w:w="277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w:t>
            </w:r>
          </w:p>
        </w:tc>
        <w:tc>
          <w:tcPr>
            <w:tcW w:w="10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统一社会信用代码</w:t>
            </w:r>
          </w:p>
        </w:tc>
        <w:tc>
          <w:tcPr>
            <w:tcW w:w="163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w:t>
            </w:r>
          </w:p>
        </w:tc>
      </w:tr>
      <w:tr>
        <w:tblPrEx>
          <w:tblCellMar>
            <w:top w:w="0" w:type="dxa"/>
            <w:left w:w="108" w:type="dxa"/>
            <w:bottom w:w="0" w:type="dxa"/>
            <w:right w:w="108" w:type="dxa"/>
          </w:tblCellMar>
        </w:tblPrEx>
        <w:trPr>
          <w:trHeight w:val="890" w:hRule="atLeast"/>
          <w:jc w:val="center"/>
        </w:trPr>
        <w:tc>
          <w:tcPr>
            <w:tcW w:w="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法定代表人</w:t>
            </w:r>
          </w:p>
        </w:tc>
        <w:tc>
          <w:tcPr>
            <w:tcW w:w="2498"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c>
          <w:tcPr>
            <w:tcW w:w="11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主营业务活动</w:t>
            </w:r>
          </w:p>
        </w:tc>
        <w:tc>
          <w:tcPr>
            <w:tcW w:w="277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c>
          <w:tcPr>
            <w:tcW w:w="10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成立</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时期</w:t>
            </w:r>
          </w:p>
        </w:tc>
        <w:tc>
          <w:tcPr>
            <w:tcW w:w="163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572" w:hRule="atLeast"/>
          <w:jc w:val="center"/>
        </w:trPr>
        <w:tc>
          <w:tcPr>
            <w:tcW w:w="10160" w:type="dxa"/>
            <w:gridSpan w:val="13"/>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企业</w:t>
            </w:r>
            <w:r>
              <w:rPr>
                <w:rFonts w:hint="eastAsia" w:ascii="方正仿宋_GBK" w:hAnsi="方正仿宋_GBK" w:eastAsia="方正仿宋_GBK" w:cs="方正仿宋_GBK"/>
                <w:color w:val="000000"/>
                <w:kern w:val="0"/>
                <w:sz w:val="24"/>
                <w:highlight w:val="none"/>
                <w:lang w:eastAsia="zh-CN"/>
              </w:rPr>
              <w:t>20</w:t>
            </w:r>
            <w:r>
              <w:rPr>
                <w:rFonts w:hint="eastAsia" w:ascii="方正仿宋_GBK" w:hAnsi="方正仿宋_GBK" w:eastAsia="方正仿宋_GBK" w:cs="方正仿宋_GBK"/>
                <w:color w:val="000000"/>
                <w:kern w:val="0"/>
                <w:sz w:val="24"/>
                <w:highlight w:val="none"/>
                <w:lang w:val="en-US" w:eastAsia="zh-CN"/>
              </w:rPr>
              <w:t>20</w:t>
            </w:r>
            <w:r>
              <w:rPr>
                <w:rFonts w:hint="eastAsia" w:ascii="方正仿宋_GBK" w:hAnsi="方正仿宋_GBK" w:eastAsia="方正仿宋_GBK" w:cs="方正仿宋_GBK"/>
                <w:color w:val="000000"/>
                <w:kern w:val="0"/>
                <w:sz w:val="24"/>
                <w:highlight w:val="none"/>
              </w:rPr>
              <w:t>年生产经营状况</w:t>
            </w:r>
          </w:p>
        </w:tc>
      </w:tr>
      <w:tr>
        <w:tblPrEx>
          <w:tblCellMar>
            <w:top w:w="0" w:type="dxa"/>
            <w:left w:w="108" w:type="dxa"/>
            <w:bottom w:w="0" w:type="dxa"/>
            <w:right w:w="108" w:type="dxa"/>
          </w:tblCellMar>
        </w:tblPrEx>
        <w:trPr>
          <w:trHeight w:val="90" w:hRule="atLeast"/>
          <w:jc w:val="center"/>
        </w:trPr>
        <w:tc>
          <w:tcPr>
            <w:tcW w:w="1857"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主营业务收入</w:t>
            </w:r>
          </w:p>
        </w:tc>
        <w:tc>
          <w:tcPr>
            <w:tcW w:w="190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c>
          <w:tcPr>
            <w:tcW w:w="116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利润总额</w:t>
            </w:r>
          </w:p>
        </w:tc>
        <w:tc>
          <w:tcPr>
            <w:tcW w:w="249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c>
          <w:tcPr>
            <w:tcW w:w="13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入库税金</w:t>
            </w:r>
          </w:p>
        </w:tc>
        <w:tc>
          <w:tcPr>
            <w:tcW w:w="1373"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1200" w:hRule="atLeast"/>
          <w:jc w:val="center"/>
        </w:trPr>
        <w:tc>
          <w:tcPr>
            <w:tcW w:w="9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项目</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名称</w:t>
            </w:r>
          </w:p>
        </w:tc>
        <w:tc>
          <w:tcPr>
            <w:tcW w:w="3676" w:type="dxa"/>
            <w:gridSpan w:val="5"/>
            <w:tcBorders>
              <w:top w:val="nil"/>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c>
          <w:tcPr>
            <w:tcW w:w="1821"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项目</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负责人</w:t>
            </w:r>
          </w:p>
        </w:tc>
        <w:tc>
          <w:tcPr>
            <w:tcW w:w="9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c>
          <w:tcPr>
            <w:tcW w:w="1359"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联系电话</w:t>
            </w:r>
          </w:p>
        </w:tc>
        <w:tc>
          <w:tcPr>
            <w:tcW w:w="1373"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957" w:hRule="atLeast"/>
          <w:jc w:val="center"/>
        </w:trPr>
        <w:tc>
          <w:tcPr>
            <w:tcW w:w="9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申报项目方向</w:t>
            </w:r>
          </w:p>
        </w:tc>
        <w:tc>
          <w:tcPr>
            <w:tcW w:w="3676"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与项目申报指南名称保持一致</w:t>
            </w:r>
          </w:p>
        </w:tc>
        <w:tc>
          <w:tcPr>
            <w:tcW w:w="18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项目实施时间</w:t>
            </w:r>
          </w:p>
        </w:tc>
        <w:tc>
          <w:tcPr>
            <w:tcW w:w="3682"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w:t>
            </w:r>
          </w:p>
        </w:tc>
      </w:tr>
      <w:tr>
        <w:tblPrEx>
          <w:tblCellMar>
            <w:top w:w="0" w:type="dxa"/>
            <w:left w:w="108" w:type="dxa"/>
            <w:bottom w:w="0" w:type="dxa"/>
            <w:right w:w="108" w:type="dxa"/>
          </w:tblCellMar>
        </w:tblPrEx>
        <w:trPr>
          <w:trHeight w:val="1444" w:hRule="atLeast"/>
          <w:jc w:val="center"/>
        </w:trPr>
        <w:tc>
          <w:tcPr>
            <w:tcW w:w="9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项目主要内容</w:t>
            </w:r>
          </w:p>
        </w:tc>
        <w:tc>
          <w:tcPr>
            <w:tcW w:w="9179" w:type="dxa"/>
            <w:gridSpan w:val="1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lang w:eastAsia="zh-CN"/>
              </w:rPr>
            </w:pPr>
            <w:r>
              <w:rPr>
                <w:rFonts w:hint="eastAsia" w:ascii="方正仿宋_GBK" w:hAnsi="方正仿宋_GBK" w:eastAsia="方正仿宋_GBK" w:cs="方正仿宋_GBK"/>
                <w:color w:val="000000"/>
                <w:kern w:val="0"/>
                <w:sz w:val="24"/>
                <w:szCs w:val="24"/>
                <w:highlight w:val="none"/>
                <w:lang w:eastAsia="zh-CN"/>
              </w:rPr>
              <w:t>（附</w:t>
            </w:r>
            <w:r>
              <w:rPr>
                <w:rFonts w:hint="eastAsia" w:ascii="方正仿宋_GBK" w:hAnsi="方正仿宋_GBK" w:eastAsia="方正仿宋_GBK" w:cs="方正仿宋_GBK"/>
                <w:color w:val="000000"/>
                <w:kern w:val="0"/>
                <w:sz w:val="24"/>
                <w:szCs w:val="24"/>
                <w:highlight w:val="none"/>
              </w:rPr>
              <w:t>采购成</w:t>
            </w:r>
            <w:r>
              <w:rPr>
                <w:rFonts w:hint="eastAsia" w:ascii="方正仿宋_GBK" w:hAnsi="方正仿宋_GBK" w:eastAsia="方正仿宋_GBK" w:cs="方正仿宋_GBK"/>
                <w:color w:val="000000"/>
                <w:kern w:val="0"/>
                <w:sz w:val="24"/>
                <w:szCs w:val="24"/>
                <w:highlight w:val="none"/>
                <w:lang w:eastAsia="zh-CN"/>
              </w:rPr>
              <w:t>本等相关清单）</w:t>
            </w:r>
          </w:p>
        </w:tc>
      </w:tr>
      <w:tr>
        <w:tblPrEx>
          <w:tblCellMar>
            <w:top w:w="0" w:type="dxa"/>
            <w:left w:w="108" w:type="dxa"/>
            <w:bottom w:w="0" w:type="dxa"/>
            <w:right w:w="108" w:type="dxa"/>
          </w:tblCellMar>
        </w:tblPrEx>
        <w:trPr>
          <w:trHeight w:val="90" w:hRule="atLeast"/>
          <w:jc w:val="center"/>
        </w:trPr>
        <w:tc>
          <w:tcPr>
            <w:tcW w:w="9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申请财政资金</w:t>
            </w:r>
          </w:p>
        </w:tc>
        <w:tc>
          <w:tcPr>
            <w:tcW w:w="367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w:t>
            </w:r>
          </w:p>
        </w:tc>
        <w:tc>
          <w:tcPr>
            <w:tcW w:w="197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财政资金用途</w:t>
            </w:r>
          </w:p>
        </w:tc>
        <w:tc>
          <w:tcPr>
            <w:tcW w:w="353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498" w:hRule="atLeast"/>
          <w:jc w:val="center"/>
        </w:trPr>
        <w:tc>
          <w:tcPr>
            <w:tcW w:w="981" w:type="dxa"/>
            <w:vMerge w:val="restart"/>
            <w:tcBorders>
              <w:top w:val="nil"/>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银行开户许可证信息</w:t>
            </w:r>
          </w:p>
        </w:tc>
        <w:tc>
          <w:tcPr>
            <w:tcW w:w="367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帐户名称</w:t>
            </w:r>
          </w:p>
        </w:tc>
        <w:tc>
          <w:tcPr>
            <w:tcW w:w="197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开户行</w:t>
            </w:r>
          </w:p>
        </w:tc>
        <w:tc>
          <w:tcPr>
            <w:tcW w:w="353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帐号</w:t>
            </w:r>
          </w:p>
        </w:tc>
      </w:tr>
      <w:tr>
        <w:tblPrEx>
          <w:tblCellMar>
            <w:top w:w="0" w:type="dxa"/>
            <w:left w:w="108" w:type="dxa"/>
            <w:bottom w:w="0" w:type="dxa"/>
            <w:right w:w="108" w:type="dxa"/>
          </w:tblCellMar>
        </w:tblPrEx>
        <w:trPr>
          <w:trHeight w:val="722" w:hRule="atLeast"/>
          <w:jc w:val="center"/>
        </w:trPr>
        <w:tc>
          <w:tcPr>
            <w:tcW w:w="9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p>
        </w:tc>
        <w:tc>
          <w:tcPr>
            <w:tcW w:w="367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p>
        </w:tc>
        <w:tc>
          <w:tcPr>
            <w:tcW w:w="197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p>
        </w:tc>
        <w:tc>
          <w:tcPr>
            <w:tcW w:w="353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rPr>
            </w:pPr>
          </w:p>
        </w:tc>
      </w:tr>
      <w:tr>
        <w:tblPrEx>
          <w:tblCellMar>
            <w:top w:w="0" w:type="dxa"/>
            <w:left w:w="108" w:type="dxa"/>
            <w:bottom w:w="0" w:type="dxa"/>
            <w:right w:w="108" w:type="dxa"/>
          </w:tblCellMar>
        </w:tblPrEx>
        <w:trPr>
          <w:trHeight w:val="2044" w:hRule="atLeast"/>
          <w:jc w:val="center"/>
        </w:trPr>
        <w:tc>
          <w:tcPr>
            <w:tcW w:w="10160" w:type="dxa"/>
            <w:gridSpan w:val="13"/>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shd w:val="clear" w:color="auto" w:fill="auto"/>
              <w:kinsoku/>
              <w:wordWrap/>
              <w:overflowPunct/>
              <w:topLinePunct w:val="0"/>
              <w:autoSpaceDE/>
              <w:autoSpaceDN/>
              <w:bidi w:val="0"/>
              <w:snapToGrid w:val="0"/>
              <w:spacing w:line="300" w:lineRule="exact"/>
              <w:ind w:firstLine="0"/>
              <w:jc w:val="center"/>
              <w:textAlignment w:val="auto"/>
              <w:rPr>
                <w:rFonts w:hint="eastAsia" w:ascii="方正仿宋_GBK" w:hAnsi="方正仿宋_GBK" w:eastAsia="方正仿宋_GBK" w:cs="方正仿宋_GBK"/>
                <w:color w:val="000000"/>
                <w:kern w:val="0"/>
                <w:sz w:val="24"/>
                <w:highlight w:val="none"/>
                <w:lang w:val="en-US" w:eastAsia="zh-CN"/>
              </w:rPr>
            </w:pPr>
            <w:r>
              <w:rPr>
                <w:rFonts w:hint="eastAsia" w:ascii="方正仿宋_GBK" w:hAnsi="方正仿宋_GBK" w:eastAsia="方正仿宋_GBK" w:cs="方正仿宋_GBK"/>
                <w:color w:val="000000"/>
                <w:kern w:val="0"/>
                <w:sz w:val="24"/>
                <w:highlight w:val="none"/>
              </w:rPr>
              <w:t>本企业郑重承诺，</w:t>
            </w:r>
            <w:r>
              <w:rPr>
                <w:rFonts w:hint="eastAsia" w:ascii="方正仿宋_GBK" w:hAnsi="方正仿宋_GBK" w:eastAsia="方正仿宋_GBK" w:cs="方正仿宋_GBK"/>
                <w:color w:val="000000"/>
                <w:kern w:val="0"/>
                <w:sz w:val="24"/>
                <w:highlight w:val="none"/>
                <w:lang w:eastAsia="zh-CN"/>
              </w:rPr>
              <w:t>本表所有内容由企业据实填报，真实有效，</w:t>
            </w:r>
            <w:r>
              <w:rPr>
                <w:rFonts w:hint="eastAsia" w:ascii="方正仿宋_GBK" w:hAnsi="方正仿宋_GBK" w:eastAsia="方正仿宋_GBK" w:cs="方正仿宋_GBK"/>
                <w:color w:val="000000"/>
                <w:kern w:val="0"/>
                <w:sz w:val="24"/>
                <w:highlight w:val="none"/>
              </w:rPr>
              <w:t>如因本企业提供的材料真实性问题而导致的一切后果和法律责任均由本企业承担。</w:t>
            </w:r>
            <w:r>
              <w:rPr>
                <w:rFonts w:hint="eastAsia" w:ascii="方正仿宋_GBK" w:hAnsi="方正仿宋_GBK" w:eastAsia="方正仿宋_GBK" w:cs="方正仿宋_GBK"/>
                <w:color w:val="000000"/>
                <w:kern w:val="0"/>
                <w:sz w:val="24"/>
                <w:highlight w:val="none"/>
                <w:lang w:val="en-US" w:eastAsia="zh-CN"/>
              </w:rPr>
              <w:t xml:space="preserve"> 你</w:t>
            </w:r>
          </w:p>
          <w:p>
            <w:pPr>
              <w:keepNext w:val="0"/>
              <w:keepLines w:val="0"/>
              <w:pageBreakBefore w:val="0"/>
              <w:widowControl/>
              <w:shd w:val="clear" w:color="auto" w:fill="auto"/>
              <w:kinsoku/>
              <w:wordWrap/>
              <w:overflowPunct/>
              <w:topLinePunct w:val="0"/>
              <w:autoSpaceDE/>
              <w:autoSpaceDN/>
              <w:bidi w:val="0"/>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p>
            <w:pPr>
              <w:keepNext w:val="0"/>
              <w:keepLines w:val="0"/>
              <w:pageBreakBefore w:val="0"/>
              <w:widowControl/>
              <w:shd w:val="clear" w:color="auto" w:fill="auto"/>
              <w:kinsoku/>
              <w:wordWrap/>
              <w:overflowPunct/>
              <w:topLinePunct w:val="0"/>
              <w:autoSpaceDE/>
              <w:autoSpaceDN/>
              <w:bidi w:val="0"/>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p>
          <w:p>
            <w:pPr>
              <w:keepNext w:val="0"/>
              <w:keepLines w:val="0"/>
              <w:pageBreakBefore w:val="0"/>
              <w:widowControl/>
              <w:shd w:val="clear" w:color="auto" w:fill="auto"/>
              <w:kinsoku/>
              <w:wordWrap/>
              <w:overflowPunct/>
              <w:topLinePunct w:val="0"/>
              <w:autoSpaceDE/>
              <w:autoSpaceDN/>
              <w:bidi w:val="0"/>
              <w:snapToGrid w:val="0"/>
              <w:spacing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                              企业负责人（签字）：</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                            年  月  日（企业盖章）</w:t>
            </w:r>
          </w:p>
        </w:tc>
      </w:tr>
      <w:tr>
        <w:tblPrEx>
          <w:tblCellMar>
            <w:top w:w="0" w:type="dxa"/>
            <w:left w:w="108" w:type="dxa"/>
            <w:bottom w:w="0" w:type="dxa"/>
            <w:right w:w="108" w:type="dxa"/>
          </w:tblCellMar>
        </w:tblPrEx>
        <w:trPr>
          <w:trHeight w:val="90" w:hRule="atLeast"/>
          <w:jc w:val="center"/>
        </w:trPr>
        <w:tc>
          <w:tcPr>
            <w:tcW w:w="2612" w:type="dxa"/>
            <w:gridSpan w:val="3"/>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填表人：                </w:t>
            </w:r>
          </w:p>
        </w:tc>
        <w:tc>
          <w:tcPr>
            <w:tcW w:w="4816" w:type="dxa"/>
            <w:gridSpan w:val="7"/>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联系手机：                 </w:t>
            </w:r>
          </w:p>
        </w:tc>
        <w:tc>
          <w:tcPr>
            <w:tcW w:w="2732" w:type="dxa"/>
            <w:gridSpan w:val="3"/>
            <w:tcBorders>
              <w:top w:val="nil"/>
              <w:left w:val="nil"/>
              <w:bottom w:val="nil"/>
              <w:right w:val="nil"/>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highlight w:val="none"/>
              </w:rPr>
            </w:pPr>
            <w:r>
              <w:rPr>
                <w:rFonts w:hint="eastAsia" w:ascii="方正仿宋_GBK" w:hAnsi="方正仿宋_GBK" w:eastAsia="方正仿宋_GBK" w:cs="方正仿宋_GBK"/>
                <w:color w:val="000000"/>
                <w:kern w:val="0"/>
                <w:sz w:val="24"/>
                <w:highlight w:val="none"/>
              </w:rPr>
              <w:t xml:space="preserve">填表时间： </w:t>
            </w:r>
          </w:p>
        </w:tc>
      </w:tr>
    </w:tbl>
    <w:p>
      <w:pPr>
        <w:keepNext w:val="0"/>
        <w:keepLines w:val="0"/>
        <w:pageBreakBefore w:val="0"/>
        <w:widowControl/>
        <w:shd w:val="clear" w:color="auto" w:fill="auto"/>
        <w:kinsoku/>
        <w:wordWrap/>
        <w:overflowPunct/>
        <w:topLinePunct w:val="0"/>
        <w:autoSpaceDE/>
        <w:autoSpaceDN/>
        <w:bidi w:val="0"/>
        <w:adjustRightInd w:val="0"/>
        <w:snapToGrid w:val="0"/>
        <w:spacing w:line="580" w:lineRule="exact"/>
        <w:jc w:val="left"/>
        <w:textAlignment w:val="auto"/>
        <w:rPr>
          <w:rFonts w:hint="eastAsia" w:ascii="黑体" w:hAnsi="黑体" w:eastAsia="黑体" w:cs="黑体"/>
          <w:snapToGrid w:val="0"/>
          <w:color w:val="000000"/>
          <w:kern w:val="0"/>
          <w:sz w:val="32"/>
          <w:highlight w:val="none"/>
        </w:rPr>
      </w:pPr>
    </w:p>
    <w:p>
      <w:pPr>
        <w:keepNext w:val="0"/>
        <w:keepLines w:val="0"/>
        <w:pageBreakBefore w:val="0"/>
        <w:widowControl/>
        <w:shd w:val="clear" w:color="auto" w:fill="auto"/>
        <w:kinsoku/>
        <w:wordWrap/>
        <w:overflowPunct/>
        <w:topLinePunct w:val="0"/>
        <w:autoSpaceDE/>
        <w:autoSpaceDN/>
        <w:bidi w:val="0"/>
        <w:adjustRightInd w:val="0"/>
        <w:snapToGrid w:val="0"/>
        <w:spacing w:line="580" w:lineRule="exact"/>
        <w:jc w:val="left"/>
        <w:textAlignment w:val="auto"/>
        <w:rPr>
          <w:rFonts w:hint="eastAsia" w:ascii="黑体" w:hAnsi="黑体" w:eastAsia="黑体" w:cs="黑体"/>
          <w:snapToGrid w:val="0"/>
          <w:color w:val="000000"/>
          <w:kern w:val="0"/>
          <w:sz w:val="32"/>
          <w:highlight w:val="none"/>
        </w:rPr>
      </w:pPr>
    </w:p>
    <w:p>
      <w:pPr>
        <w:keepNext w:val="0"/>
        <w:keepLines w:val="0"/>
        <w:pageBreakBefore w:val="0"/>
        <w:widowControl/>
        <w:shd w:val="clear" w:color="auto" w:fill="auto"/>
        <w:kinsoku/>
        <w:wordWrap/>
        <w:overflowPunct/>
        <w:topLinePunct w:val="0"/>
        <w:autoSpaceDE/>
        <w:autoSpaceDN/>
        <w:bidi w:val="0"/>
        <w:adjustRightInd w:val="0"/>
        <w:snapToGrid w:val="0"/>
        <w:spacing w:line="580" w:lineRule="exact"/>
        <w:jc w:val="left"/>
        <w:textAlignment w:val="auto"/>
        <w:rPr>
          <w:rFonts w:hint="eastAsia" w:ascii="黑体" w:hAnsi="黑体" w:eastAsia="黑体" w:cs="黑体"/>
          <w:snapToGrid w:val="0"/>
          <w:color w:val="000000"/>
          <w:kern w:val="0"/>
          <w:sz w:val="32"/>
          <w:highlight w:val="none"/>
        </w:rPr>
      </w:pP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hint="eastAsia" w:ascii="方正小标宋_GBK" w:hAnsi="方正小标宋_GBK" w:eastAsia="方正小标宋_GBK" w:cs="Times New Roman"/>
          <w:color w:val="000000"/>
          <w:kern w:val="0"/>
          <w:sz w:val="36"/>
          <w:szCs w:val="36"/>
          <w:highlight w:val="none"/>
          <w:lang w:eastAsia="zh-CN"/>
        </w:rPr>
      </w:pPr>
      <w:r>
        <w:rPr>
          <w:rFonts w:hint="eastAsia" w:ascii="方正小标宋_GBK" w:hAnsi="方正小标宋_GBK" w:eastAsia="方正小标宋_GBK" w:cs="Times New Roman"/>
          <w:color w:val="000000"/>
          <w:kern w:val="0"/>
          <w:sz w:val="36"/>
          <w:szCs w:val="36"/>
          <w:highlight w:val="none"/>
          <w:lang w:eastAsia="zh-CN"/>
        </w:rPr>
        <w:t>2021</w:t>
      </w:r>
      <w:r>
        <w:rPr>
          <w:rFonts w:hint="eastAsia" w:ascii="方正小标宋_GBK" w:hAnsi="方正小标宋_GBK" w:eastAsia="方正小标宋_GBK" w:cs="Times New Roman"/>
          <w:color w:val="000000"/>
          <w:kern w:val="0"/>
          <w:sz w:val="36"/>
          <w:szCs w:val="36"/>
          <w:highlight w:val="none"/>
        </w:rPr>
        <w:t>年度</w:t>
      </w:r>
      <w:r>
        <w:rPr>
          <w:rFonts w:hint="eastAsia" w:ascii="方正小标宋_GBK" w:hAnsi="方正小标宋_GBK" w:eastAsia="方正小标宋_GBK" w:cs="Times New Roman"/>
          <w:color w:val="000000"/>
          <w:kern w:val="0"/>
          <w:sz w:val="36"/>
          <w:szCs w:val="36"/>
          <w:highlight w:val="none"/>
          <w:lang w:eastAsia="zh-CN"/>
        </w:rPr>
        <w:t>万州区智能循环型工业发展专项资金</w:t>
      </w:r>
    </w:p>
    <w:p>
      <w:pPr>
        <w:keepNext w:val="0"/>
        <w:keepLines w:val="0"/>
        <w:pageBreakBefore w:val="0"/>
        <w:widowControl/>
        <w:shd w:val="clear" w:color="auto" w:fill="auto"/>
        <w:kinsoku/>
        <w:wordWrap/>
        <w:overflowPunct/>
        <w:topLinePunct w:val="0"/>
        <w:autoSpaceDE/>
        <w:autoSpaceDN/>
        <w:bidi w:val="0"/>
        <w:adjustRightInd w:val="0"/>
        <w:snapToGrid w:val="0"/>
        <w:spacing w:before="31" w:beforeLines="10" w:after="31" w:afterLines="10" w:line="580" w:lineRule="exact"/>
        <w:jc w:val="center"/>
        <w:textAlignment w:val="auto"/>
        <w:rPr>
          <w:rFonts w:hint="default" w:ascii="方正小标宋_GBK" w:hAnsi="方正小标宋_GBK" w:eastAsia="方正小标宋_GBK" w:cs="Times New Roman"/>
          <w:color w:val="000000"/>
          <w:kern w:val="0"/>
          <w:sz w:val="36"/>
          <w:szCs w:val="36"/>
          <w:highlight w:val="none"/>
        </w:rPr>
      </w:pPr>
      <w:r>
        <w:rPr>
          <w:rFonts w:hint="eastAsia" w:ascii="方正小标宋_GBK" w:hAnsi="方正小标宋_GBK" w:eastAsia="方正小标宋_GBK" w:cs="Times New Roman"/>
          <w:color w:val="000000"/>
          <w:kern w:val="0"/>
          <w:sz w:val="36"/>
          <w:szCs w:val="36"/>
          <w:highlight w:val="none"/>
          <w:lang w:eastAsia="zh-CN"/>
        </w:rPr>
        <w:t>万州区</w:t>
      </w:r>
      <w:r>
        <w:rPr>
          <w:rFonts w:hint="default" w:ascii="方正小标宋_GBK" w:hAnsi="方正小标宋_GBK" w:eastAsia="方正小标宋_GBK" w:cs="Times New Roman"/>
          <w:color w:val="000000"/>
          <w:kern w:val="0"/>
          <w:sz w:val="36"/>
          <w:szCs w:val="36"/>
          <w:highlight w:val="none"/>
        </w:rPr>
        <w:t>企业研发准备金补助资金申请表</w:t>
      </w:r>
    </w:p>
    <w:p>
      <w:pPr>
        <w:pStyle w:val="2"/>
        <w:rPr>
          <w:rFonts w:hint="default"/>
        </w:rPr>
      </w:pPr>
      <w:r>
        <w:rPr>
          <w:rFonts w:hint="eastAsia" w:ascii="方正仿宋_GBK" w:hAnsi="方正仿宋_GBK" w:eastAsia="方正仿宋_GBK"/>
          <w:color w:val="000000"/>
          <w:kern w:val="0"/>
          <w:sz w:val="24"/>
          <w:highlight w:val="none"/>
        </w:rPr>
        <w:t>申报单位名称（盖章）：                                       单位：万元</w:t>
      </w:r>
    </w:p>
    <w:tbl>
      <w:tblPr>
        <w:tblStyle w:val="5"/>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502"/>
        <w:gridCol w:w="1559"/>
        <w:gridCol w:w="1433"/>
        <w:gridCol w:w="1448"/>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单位名称</w:t>
            </w:r>
          </w:p>
        </w:tc>
        <w:tc>
          <w:tcPr>
            <w:tcW w:w="7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联系人</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联系方式</w:t>
            </w:r>
          </w:p>
        </w:tc>
        <w:tc>
          <w:tcPr>
            <w:tcW w:w="48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32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统一社会信用代码</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28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20</w:t>
            </w:r>
            <w:r>
              <w:rPr>
                <w:rFonts w:hint="eastAsia" w:ascii="方正仿宋_GBK" w:hAnsi="方正仿宋_GBK" w:eastAsia="方正仿宋_GBK" w:cs="方正仿宋_GBK"/>
                <w:color w:val="000000"/>
                <w:kern w:val="0"/>
                <w:sz w:val="24"/>
                <w:szCs w:val="24"/>
                <w:highlight w:val="none"/>
                <w:lang w:val="en-US" w:eastAsia="zh-CN"/>
              </w:rPr>
              <w:t>20</w:t>
            </w:r>
            <w:r>
              <w:rPr>
                <w:rFonts w:hint="eastAsia" w:ascii="方正仿宋_GBK" w:hAnsi="方正仿宋_GBK" w:eastAsia="方正仿宋_GBK" w:cs="方正仿宋_GBK"/>
                <w:color w:val="000000"/>
                <w:kern w:val="0"/>
                <w:sz w:val="24"/>
                <w:szCs w:val="24"/>
                <w:highlight w:val="none"/>
              </w:rPr>
              <w:t>年</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备案号</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27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20</w:t>
            </w:r>
            <w:r>
              <w:rPr>
                <w:rFonts w:hint="eastAsia" w:ascii="方正仿宋_GBK" w:hAnsi="方正仿宋_GBK" w:eastAsia="方正仿宋_GBK" w:cs="方正仿宋_GBK"/>
                <w:color w:val="000000"/>
                <w:kern w:val="0"/>
                <w:sz w:val="24"/>
                <w:szCs w:val="24"/>
                <w:highlight w:val="none"/>
                <w:lang w:val="en-US" w:eastAsia="zh-CN"/>
              </w:rPr>
              <w:t>19</w:t>
            </w:r>
            <w:r>
              <w:rPr>
                <w:rFonts w:hint="eastAsia" w:ascii="方正仿宋_GBK" w:hAnsi="方正仿宋_GBK" w:eastAsia="方正仿宋_GBK" w:cs="方正仿宋_GBK"/>
                <w:color w:val="000000"/>
                <w:kern w:val="0"/>
                <w:sz w:val="24"/>
                <w:szCs w:val="24"/>
                <w:highlight w:val="none"/>
              </w:rPr>
              <w:t>年企业</w:t>
            </w:r>
            <w:r>
              <w:rPr>
                <w:rFonts w:hint="eastAsia" w:ascii="方正仿宋_GBK" w:hAnsi="方正仿宋_GBK" w:eastAsia="方正仿宋_GBK" w:cs="方正仿宋_GBK"/>
                <w:color w:val="000000"/>
                <w:kern w:val="0"/>
                <w:sz w:val="24"/>
                <w:szCs w:val="24"/>
                <w:highlight w:val="none"/>
                <w:lang w:eastAsia="zh-CN"/>
              </w:rPr>
              <w:t>申报</w:t>
            </w:r>
            <w:r>
              <w:rPr>
                <w:rFonts w:hint="eastAsia" w:ascii="方正仿宋_GBK" w:hAnsi="方正仿宋_GBK" w:eastAsia="方正仿宋_GBK" w:cs="方正仿宋_GBK"/>
                <w:color w:val="000000"/>
                <w:kern w:val="0"/>
                <w:sz w:val="24"/>
                <w:szCs w:val="24"/>
                <w:highlight w:val="none"/>
              </w:rPr>
              <w:t>享受加计扣除政策的研发投入（万元）</w:t>
            </w:r>
          </w:p>
        </w:tc>
        <w:tc>
          <w:tcPr>
            <w:tcW w:w="1559"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p>
        </w:tc>
        <w:tc>
          <w:tcPr>
            <w:tcW w:w="2881"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20</w:t>
            </w:r>
            <w:r>
              <w:rPr>
                <w:rFonts w:hint="eastAsia" w:ascii="方正仿宋_GBK" w:hAnsi="方正仿宋_GBK" w:eastAsia="方正仿宋_GBK" w:cs="方正仿宋_GBK"/>
                <w:color w:val="000000"/>
                <w:kern w:val="0"/>
                <w:sz w:val="24"/>
                <w:szCs w:val="24"/>
                <w:highlight w:val="none"/>
                <w:lang w:val="en-US" w:eastAsia="zh-CN"/>
              </w:rPr>
              <w:t>20</w:t>
            </w:r>
            <w:r>
              <w:rPr>
                <w:rFonts w:hint="eastAsia" w:ascii="方正仿宋_GBK" w:hAnsi="方正仿宋_GBK" w:eastAsia="方正仿宋_GBK" w:cs="方正仿宋_GBK"/>
                <w:color w:val="000000"/>
                <w:kern w:val="0"/>
                <w:sz w:val="24"/>
                <w:szCs w:val="24"/>
                <w:highlight w:val="none"/>
              </w:rPr>
              <w:t>年企业</w:t>
            </w:r>
            <w:r>
              <w:rPr>
                <w:rFonts w:hint="eastAsia" w:ascii="方正仿宋_GBK" w:hAnsi="方正仿宋_GBK" w:eastAsia="方正仿宋_GBK" w:cs="方正仿宋_GBK"/>
                <w:color w:val="000000"/>
                <w:kern w:val="0"/>
                <w:sz w:val="24"/>
                <w:szCs w:val="24"/>
                <w:highlight w:val="none"/>
                <w:lang w:eastAsia="zh-CN"/>
              </w:rPr>
              <w:t>申报</w:t>
            </w:r>
            <w:r>
              <w:rPr>
                <w:rFonts w:hint="eastAsia" w:ascii="方正仿宋_GBK" w:hAnsi="方正仿宋_GBK" w:eastAsia="方正仿宋_GBK" w:cs="方正仿宋_GBK"/>
                <w:color w:val="000000"/>
                <w:kern w:val="0"/>
                <w:sz w:val="24"/>
                <w:szCs w:val="24"/>
                <w:highlight w:val="none"/>
              </w:rPr>
              <w:t>享受加计扣除政策的研发投入（万元）</w:t>
            </w:r>
          </w:p>
        </w:tc>
        <w:tc>
          <w:tcPr>
            <w:tcW w:w="1958"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27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20</w:t>
            </w:r>
            <w:r>
              <w:rPr>
                <w:rFonts w:hint="eastAsia" w:ascii="方正仿宋_GBK" w:hAnsi="方正仿宋_GBK" w:eastAsia="方正仿宋_GBK" w:cs="方正仿宋_GBK"/>
                <w:color w:val="000000"/>
                <w:kern w:val="0"/>
                <w:sz w:val="24"/>
                <w:szCs w:val="24"/>
                <w:highlight w:val="none"/>
                <w:lang w:val="en-US" w:eastAsia="zh-CN"/>
              </w:rPr>
              <w:t>20</w:t>
            </w:r>
            <w:r>
              <w:rPr>
                <w:rFonts w:hint="eastAsia" w:ascii="方正仿宋_GBK" w:hAnsi="方正仿宋_GBK" w:eastAsia="方正仿宋_GBK" w:cs="方正仿宋_GBK"/>
                <w:color w:val="000000"/>
                <w:kern w:val="0"/>
                <w:sz w:val="24"/>
                <w:szCs w:val="24"/>
                <w:highlight w:val="none"/>
              </w:rPr>
              <w:t>年比20</w:t>
            </w:r>
            <w:r>
              <w:rPr>
                <w:rFonts w:hint="eastAsia" w:ascii="方正仿宋_GBK" w:hAnsi="方正仿宋_GBK" w:eastAsia="方正仿宋_GBK" w:cs="方正仿宋_GBK"/>
                <w:color w:val="000000"/>
                <w:kern w:val="0"/>
                <w:sz w:val="24"/>
                <w:szCs w:val="24"/>
                <w:highlight w:val="none"/>
                <w:lang w:val="en-US" w:eastAsia="zh-CN"/>
              </w:rPr>
              <w:t>19</w:t>
            </w:r>
            <w:r>
              <w:rPr>
                <w:rFonts w:hint="eastAsia" w:ascii="方正仿宋_GBK" w:hAnsi="方正仿宋_GBK" w:eastAsia="方正仿宋_GBK" w:cs="方正仿宋_GBK"/>
                <w:color w:val="000000"/>
                <w:kern w:val="0"/>
                <w:sz w:val="24"/>
                <w:szCs w:val="24"/>
                <w:highlight w:val="none"/>
              </w:rPr>
              <w:t>年增加的</w:t>
            </w:r>
            <w:r>
              <w:rPr>
                <w:rFonts w:hint="eastAsia" w:ascii="方正仿宋_GBK" w:hAnsi="方正仿宋_GBK" w:eastAsia="方正仿宋_GBK" w:cs="方正仿宋_GBK"/>
                <w:color w:val="000000"/>
                <w:kern w:val="0"/>
                <w:sz w:val="24"/>
                <w:szCs w:val="24"/>
                <w:highlight w:val="none"/>
                <w:lang w:eastAsia="zh-CN"/>
              </w:rPr>
              <w:t>申报</w:t>
            </w:r>
            <w:r>
              <w:rPr>
                <w:rFonts w:hint="eastAsia" w:ascii="方正仿宋_GBK" w:hAnsi="方正仿宋_GBK" w:eastAsia="方正仿宋_GBK" w:cs="方正仿宋_GBK"/>
                <w:color w:val="000000"/>
                <w:kern w:val="0"/>
                <w:sz w:val="24"/>
                <w:szCs w:val="24"/>
                <w:highlight w:val="none"/>
              </w:rPr>
              <w:t>享受加计扣除政策的研发投入（万元）</w:t>
            </w:r>
          </w:p>
        </w:tc>
        <w:tc>
          <w:tcPr>
            <w:tcW w:w="1559"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p>
        </w:tc>
        <w:tc>
          <w:tcPr>
            <w:tcW w:w="2881"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eastAsia="zh-CN"/>
              </w:rPr>
            </w:pPr>
            <w:r>
              <w:rPr>
                <w:rFonts w:hint="eastAsia" w:ascii="方正仿宋_GBK" w:hAnsi="方正仿宋_GBK" w:eastAsia="方正仿宋_GBK" w:cs="方正仿宋_GBK"/>
                <w:color w:val="000000"/>
                <w:kern w:val="0"/>
                <w:sz w:val="24"/>
                <w:szCs w:val="24"/>
                <w:highlight w:val="none"/>
                <w:lang w:eastAsia="zh-CN"/>
              </w:rPr>
              <w:t>按加计扣除口径</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申请补助资金</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（万元）</w:t>
            </w:r>
          </w:p>
        </w:tc>
        <w:tc>
          <w:tcPr>
            <w:tcW w:w="1958"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327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20</w:t>
            </w:r>
            <w:r>
              <w:rPr>
                <w:rFonts w:hint="eastAsia" w:ascii="方正仿宋_GBK" w:hAnsi="方正仿宋_GBK" w:eastAsia="方正仿宋_GBK" w:cs="方正仿宋_GBK"/>
                <w:color w:val="000000"/>
                <w:kern w:val="0"/>
                <w:sz w:val="24"/>
                <w:szCs w:val="24"/>
                <w:highlight w:val="none"/>
                <w:lang w:val="en-US" w:eastAsia="zh-CN"/>
              </w:rPr>
              <w:t>19</w:t>
            </w:r>
            <w:r>
              <w:rPr>
                <w:rFonts w:hint="eastAsia" w:ascii="方正仿宋_GBK" w:hAnsi="方正仿宋_GBK" w:eastAsia="方正仿宋_GBK" w:cs="方正仿宋_GBK"/>
                <w:color w:val="000000"/>
                <w:kern w:val="0"/>
                <w:sz w:val="24"/>
                <w:szCs w:val="24"/>
                <w:highlight w:val="none"/>
              </w:rPr>
              <w:t>年企业</w:t>
            </w:r>
            <w:r>
              <w:rPr>
                <w:rFonts w:hint="eastAsia" w:ascii="方正仿宋_GBK" w:hAnsi="方正仿宋_GBK" w:eastAsia="方正仿宋_GBK" w:cs="方正仿宋_GBK"/>
                <w:color w:val="000000"/>
                <w:kern w:val="0"/>
                <w:sz w:val="24"/>
                <w:szCs w:val="24"/>
                <w:highlight w:val="none"/>
                <w:lang w:eastAsia="zh-CN"/>
              </w:rPr>
              <w:t>联网直报审计</w:t>
            </w:r>
            <w:r>
              <w:rPr>
                <w:rFonts w:hint="eastAsia" w:ascii="方正仿宋_GBK" w:hAnsi="方正仿宋_GBK" w:eastAsia="方正仿宋_GBK" w:cs="方正仿宋_GBK"/>
                <w:color w:val="000000"/>
                <w:kern w:val="0"/>
                <w:sz w:val="24"/>
                <w:szCs w:val="24"/>
                <w:highlight w:val="none"/>
              </w:rPr>
              <w:t>的研发投入（万元）</w:t>
            </w:r>
          </w:p>
        </w:tc>
        <w:tc>
          <w:tcPr>
            <w:tcW w:w="1559"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p>
        </w:tc>
        <w:tc>
          <w:tcPr>
            <w:tcW w:w="2881"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20</w:t>
            </w:r>
            <w:r>
              <w:rPr>
                <w:rFonts w:hint="eastAsia" w:ascii="方正仿宋_GBK" w:hAnsi="方正仿宋_GBK" w:eastAsia="方正仿宋_GBK" w:cs="方正仿宋_GBK"/>
                <w:color w:val="000000"/>
                <w:kern w:val="0"/>
                <w:sz w:val="24"/>
                <w:szCs w:val="24"/>
                <w:highlight w:val="none"/>
                <w:lang w:val="en-US" w:eastAsia="zh-CN"/>
              </w:rPr>
              <w:t>20</w:t>
            </w:r>
            <w:r>
              <w:rPr>
                <w:rFonts w:hint="eastAsia" w:ascii="方正仿宋_GBK" w:hAnsi="方正仿宋_GBK" w:eastAsia="方正仿宋_GBK" w:cs="方正仿宋_GBK"/>
                <w:color w:val="000000"/>
                <w:kern w:val="0"/>
                <w:sz w:val="24"/>
                <w:szCs w:val="24"/>
                <w:highlight w:val="none"/>
              </w:rPr>
              <w:t>年企业</w:t>
            </w:r>
            <w:r>
              <w:rPr>
                <w:rFonts w:hint="eastAsia" w:ascii="方正仿宋_GBK" w:hAnsi="方正仿宋_GBK" w:eastAsia="方正仿宋_GBK" w:cs="方正仿宋_GBK"/>
                <w:color w:val="000000"/>
                <w:kern w:val="0"/>
                <w:sz w:val="24"/>
                <w:szCs w:val="24"/>
                <w:highlight w:val="none"/>
                <w:lang w:eastAsia="zh-CN"/>
              </w:rPr>
              <w:t>联网直报审计</w:t>
            </w:r>
            <w:r>
              <w:rPr>
                <w:rFonts w:hint="eastAsia" w:ascii="方正仿宋_GBK" w:hAnsi="方正仿宋_GBK" w:eastAsia="方正仿宋_GBK" w:cs="方正仿宋_GBK"/>
                <w:color w:val="000000"/>
                <w:kern w:val="0"/>
                <w:sz w:val="24"/>
                <w:szCs w:val="24"/>
                <w:highlight w:val="none"/>
              </w:rPr>
              <w:t>的研发投入（万元）</w:t>
            </w:r>
          </w:p>
        </w:tc>
        <w:tc>
          <w:tcPr>
            <w:tcW w:w="1958"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327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20</w:t>
            </w:r>
            <w:r>
              <w:rPr>
                <w:rFonts w:hint="eastAsia" w:ascii="方正仿宋_GBK" w:hAnsi="方正仿宋_GBK" w:eastAsia="方正仿宋_GBK" w:cs="方正仿宋_GBK"/>
                <w:color w:val="000000"/>
                <w:kern w:val="0"/>
                <w:sz w:val="24"/>
                <w:szCs w:val="24"/>
                <w:highlight w:val="none"/>
                <w:lang w:val="en-US" w:eastAsia="zh-CN"/>
              </w:rPr>
              <w:t>20</w:t>
            </w:r>
            <w:r>
              <w:rPr>
                <w:rFonts w:hint="eastAsia" w:ascii="方正仿宋_GBK" w:hAnsi="方正仿宋_GBK" w:eastAsia="方正仿宋_GBK" w:cs="方正仿宋_GBK"/>
                <w:color w:val="000000"/>
                <w:kern w:val="0"/>
                <w:sz w:val="24"/>
                <w:szCs w:val="24"/>
                <w:highlight w:val="none"/>
              </w:rPr>
              <w:t>年比20</w:t>
            </w:r>
            <w:r>
              <w:rPr>
                <w:rFonts w:hint="eastAsia" w:ascii="方正仿宋_GBK" w:hAnsi="方正仿宋_GBK" w:eastAsia="方正仿宋_GBK" w:cs="方正仿宋_GBK"/>
                <w:color w:val="000000"/>
                <w:kern w:val="0"/>
                <w:sz w:val="24"/>
                <w:szCs w:val="24"/>
                <w:highlight w:val="none"/>
                <w:lang w:val="en-US" w:eastAsia="zh-CN"/>
              </w:rPr>
              <w:t>19</w:t>
            </w:r>
            <w:r>
              <w:rPr>
                <w:rFonts w:hint="eastAsia" w:ascii="方正仿宋_GBK" w:hAnsi="方正仿宋_GBK" w:eastAsia="方正仿宋_GBK" w:cs="方正仿宋_GBK"/>
                <w:color w:val="000000"/>
                <w:kern w:val="0"/>
                <w:sz w:val="24"/>
                <w:szCs w:val="24"/>
                <w:highlight w:val="none"/>
              </w:rPr>
              <w:t>年增加的</w:t>
            </w:r>
            <w:r>
              <w:rPr>
                <w:rFonts w:hint="eastAsia" w:ascii="方正仿宋_GBK" w:hAnsi="方正仿宋_GBK" w:eastAsia="方正仿宋_GBK" w:cs="方正仿宋_GBK"/>
                <w:color w:val="000000"/>
                <w:kern w:val="0"/>
                <w:sz w:val="24"/>
                <w:szCs w:val="24"/>
                <w:highlight w:val="none"/>
                <w:lang w:eastAsia="zh-CN"/>
              </w:rPr>
              <w:t>联网直报审计</w:t>
            </w:r>
            <w:r>
              <w:rPr>
                <w:rFonts w:hint="eastAsia" w:ascii="方正仿宋_GBK" w:hAnsi="方正仿宋_GBK" w:eastAsia="方正仿宋_GBK" w:cs="方正仿宋_GBK"/>
                <w:color w:val="000000"/>
                <w:kern w:val="0"/>
                <w:sz w:val="24"/>
                <w:szCs w:val="24"/>
                <w:highlight w:val="none"/>
              </w:rPr>
              <w:t>的研发投入（万元）</w:t>
            </w:r>
          </w:p>
        </w:tc>
        <w:tc>
          <w:tcPr>
            <w:tcW w:w="1559"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val="en-US" w:eastAsia="zh-CN"/>
              </w:rPr>
            </w:pPr>
          </w:p>
        </w:tc>
        <w:tc>
          <w:tcPr>
            <w:tcW w:w="2881"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lang w:eastAsia="zh-CN"/>
              </w:rPr>
            </w:pPr>
            <w:r>
              <w:rPr>
                <w:rFonts w:hint="eastAsia" w:ascii="方正仿宋_GBK" w:hAnsi="方正仿宋_GBK" w:eastAsia="方正仿宋_GBK" w:cs="方正仿宋_GBK"/>
                <w:color w:val="000000"/>
                <w:kern w:val="0"/>
                <w:sz w:val="24"/>
                <w:szCs w:val="24"/>
                <w:highlight w:val="none"/>
                <w:lang w:eastAsia="zh-CN"/>
              </w:rPr>
              <w:t>按联网直报审计</w:t>
            </w:r>
          </w:p>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申请补助资金（万元）</w:t>
            </w:r>
          </w:p>
        </w:tc>
        <w:tc>
          <w:tcPr>
            <w:tcW w:w="1958" w:type="dxa"/>
            <w:tcBorders>
              <w:top w:val="single" w:color="auto" w:sz="4" w:space="0"/>
              <w:left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单位开户银行</w:t>
            </w:r>
          </w:p>
        </w:tc>
        <w:tc>
          <w:tcPr>
            <w:tcW w:w="30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开户行账号</w:t>
            </w:r>
          </w:p>
        </w:tc>
        <w:tc>
          <w:tcPr>
            <w:tcW w:w="34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开户名</w:t>
            </w:r>
          </w:p>
        </w:tc>
        <w:tc>
          <w:tcPr>
            <w:tcW w:w="7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before="0" w:beforeLines="0" w:after="0" w:afterLines="0" w:line="300" w:lineRule="exact"/>
              <w:jc w:val="center"/>
              <w:textAlignment w:val="auto"/>
              <w:rPr>
                <w:rFonts w:hint="eastAsia" w:ascii="方正仿宋_GBK" w:hAnsi="方正仿宋_GBK" w:eastAsia="方正仿宋_GBK" w:cs="方正仿宋_GBK"/>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申请单位</w:t>
            </w:r>
          </w:p>
          <w:p>
            <w:pPr>
              <w:adjustRightInd w:val="0"/>
              <w:snapToGrid w:val="0"/>
              <w:spacing w:line="0" w:lineRule="atLeas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真实性承诺</w:t>
            </w:r>
          </w:p>
        </w:tc>
        <w:tc>
          <w:tcPr>
            <w:tcW w:w="790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我单位郑重承诺：1.申请20</w:t>
            </w:r>
            <w:r>
              <w:rPr>
                <w:rFonts w:hint="eastAsia" w:ascii="方正仿宋_GBK" w:hAnsi="方正仿宋_GBK" w:eastAsia="方正仿宋_GBK" w:cs="方正仿宋_GBK"/>
                <w:sz w:val="24"/>
                <w:szCs w:val="24"/>
                <w:lang w:val="en-US" w:eastAsia="zh-CN"/>
              </w:rPr>
              <w:t>21</w:t>
            </w:r>
            <w:r>
              <w:rPr>
                <w:rFonts w:hint="eastAsia" w:ascii="方正仿宋_GBK" w:hAnsi="方正仿宋_GBK" w:eastAsia="方正仿宋_GBK" w:cs="方正仿宋_GBK"/>
                <w:sz w:val="24"/>
                <w:szCs w:val="24"/>
              </w:rPr>
              <w:t>年度企业研发准备金补助资金所提交的所有材料均真实有效，无弄虚作假，近三年内未被列入严重违法失信企业名单、未受到税务部门处罚、未受到财政违法行为处罚处分，不存在应退未退财政资金行为。因申报材料弄虚作假带来的相关问题及一切后果，我单位承担全部法律及违规责任。2.申请的研发准备金补助资金全部用于本单位开展研发活动，自愿遵守</w:t>
            </w:r>
            <w:r>
              <w:rPr>
                <w:rFonts w:hint="eastAsia" w:ascii="方正仿宋_GBK" w:hAnsi="方正仿宋_GBK" w:eastAsia="方正仿宋_GBK" w:cs="方正仿宋_GBK"/>
                <w:sz w:val="24"/>
                <w:szCs w:val="24"/>
                <w:lang w:eastAsia="zh-CN"/>
              </w:rPr>
              <w:t>万州区</w:t>
            </w:r>
            <w:r>
              <w:rPr>
                <w:rFonts w:hint="eastAsia" w:ascii="方正仿宋_GBK" w:hAnsi="方正仿宋_GBK" w:eastAsia="方正仿宋_GBK" w:cs="方正仿宋_GBK"/>
                <w:sz w:val="24"/>
                <w:szCs w:val="24"/>
              </w:rPr>
              <w:t>财政补助资金使用相关管理规定。3、对经相关部门核实违反《重庆市企业研发准备金补助资金管理实施细则》（渝经信发〔2019〕80号）第十八条、第十九条等相关要求的，我单位承诺按照国家</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重庆市</w:t>
            </w:r>
            <w:r>
              <w:rPr>
                <w:rFonts w:hint="eastAsia" w:ascii="方正仿宋_GBK" w:hAnsi="方正仿宋_GBK" w:eastAsia="方正仿宋_GBK" w:cs="方正仿宋_GBK"/>
                <w:sz w:val="24"/>
                <w:szCs w:val="24"/>
                <w:lang w:eastAsia="zh-CN"/>
              </w:rPr>
              <w:t>及万州区</w:t>
            </w:r>
            <w:r>
              <w:rPr>
                <w:rFonts w:hint="eastAsia" w:ascii="方正仿宋_GBK" w:hAnsi="方正仿宋_GBK" w:eastAsia="方正仿宋_GBK" w:cs="方正仿宋_GBK"/>
                <w:sz w:val="24"/>
                <w:szCs w:val="24"/>
              </w:rPr>
              <w:t>相关规定将已收到的财政补助（奖励）资金及时、全额退回，并接受相关处理。</w:t>
            </w:r>
          </w:p>
          <w:p>
            <w:pPr>
              <w:keepNext w:val="0"/>
              <w:keepLines w:val="0"/>
              <w:pageBreakBefore w:val="0"/>
              <w:widowControl w:val="0"/>
              <w:kinsoku/>
              <w:wordWrap/>
              <w:overflowPunct/>
              <w:topLinePunct w:val="0"/>
              <w:autoSpaceDE/>
              <w:autoSpaceDN/>
              <w:bidi w:val="0"/>
              <w:adjustRightInd w:val="0"/>
              <w:snapToGrid w:val="0"/>
              <w:spacing w:line="360" w:lineRule="exact"/>
              <w:ind w:firstLine="720" w:firstLineChars="30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720" w:firstLineChars="3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t>单位负责人（签字）：           （单位公章）</w:t>
            </w:r>
          </w:p>
          <w:p>
            <w:pPr>
              <w:keepNext w:val="0"/>
              <w:keepLines w:val="0"/>
              <w:pageBreakBefore w:val="0"/>
              <w:widowControl w:val="0"/>
              <w:kinsoku/>
              <w:wordWrap/>
              <w:overflowPunct/>
              <w:topLinePunct w:val="0"/>
              <w:autoSpaceDE/>
              <w:autoSpaceDN/>
              <w:bidi w:val="0"/>
              <w:adjustRightInd w:val="0"/>
              <w:snapToGrid w:val="0"/>
              <w:spacing w:line="360" w:lineRule="exact"/>
              <w:ind w:firstLine="4320" w:firstLineChars="1800"/>
              <w:textAlignment w:val="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14D32"/>
    <w:multiLevelType w:val="singleLevel"/>
    <w:tmpl w:val="9DD14D32"/>
    <w:lvl w:ilvl="0" w:tentative="0">
      <w:start w:val="2"/>
      <w:numFmt w:val="decimal"/>
      <w:suff w:val="nothing"/>
      <w:lvlText w:val="（%1）"/>
      <w:lvlJc w:val="left"/>
    </w:lvl>
  </w:abstractNum>
  <w:abstractNum w:abstractNumId="1">
    <w:nsid w:val="A27294E2"/>
    <w:multiLevelType w:val="singleLevel"/>
    <w:tmpl w:val="A27294E2"/>
    <w:lvl w:ilvl="0" w:tentative="0">
      <w:start w:val="2"/>
      <w:numFmt w:val="decimal"/>
      <w:suff w:val="nothing"/>
      <w:lvlText w:val="（%1）"/>
      <w:lvlJc w:val="left"/>
    </w:lvl>
  </w:abstractNum>
  <w:abstractNum w:abstractNumId="2">
    <w:nsid w:val="26AA0816"/>
    <w:multiLevelType w:val="singleLevel"/>
    <w:tmpl w:val="26AA0816"/>
    <w:lvl w:ilvl="0" w:tentative="0">
      <w:start w:val="2"/>
      <w:numFmt w:val="decimal"/>
      <w:suff w:val="space"/>
      <w:lvlText w:val="%1."/>
      <w:lvlJc w:val="left"/>
    </w:lvl>
  </w:abstractNum>
  <w:abstractNum w:abstractNumId="3">
    <w:nsid w:val="7BB16055"/>
    <w:multiLevelType w:val="singleLevel"/>
    <w:tmpl w:val="7BB16055"/>
    <w:lvl w:ilvl="0" w:tentative="0">
      <w:start w:val="2"/>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84068"/>
    <w:rsid w:val="6DA8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unhideWhenUsed/>
    <w:qFormat/>
    <w:uiPriority w:val="39"/>
  </w:style>
  <w:style w:type="character" w:styleId="7">
    <w:name w:val="page number"/>
    <w:basedOn w:val="6"/>
    <w:qFormat/>
    <w:uiPriority w:val="0"/>
  </w:style>
  <w:style w:type="paragraph" w:customStyle="1" w:styleId="8">
    <w:name w:val="Char"/>
    <w:basedOn w:val="1"/>
    <w:qFormat/>
    <w:uiPriority w:val="0"/>
    <w:pPr>
      <w:ind w:firstLine="540" w:firstLineChars="225"/>
    </w:pPr>
    <w:rPr>
      <w:rFonts w:ascii="宋体" w:hAnsi="宋体"/>
      <w:i/>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2021-10-27T01:19:00Z</dcterms:created>
  <dc:creator>硕睿项目部</dc:creator>
  <cp:lastModifiedBy>硕睿项目部</cp:lastModifiedBy>
  <dcterms:modified xsi:type="dcterms:W3CDTF">2021-10-27T01:19:45Z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E0FE408E6F9041A2B33A18CF90141F8D</vt:lpwstr>
  </property>
</Properties>
</file>