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重庆市合川区科学技术局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关于申报科技创新补助的函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各有关单位：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根据《关于印发支持科技创新若干财政金融政策的通知》（合川府办〔2021〕52号）的要求，我局拟兑现高新技术企业认定补助、高新技术企业申报补助及科技型企业备案补助，</w:t>
      </w:r>
      <w:r>
        <w:rPr>
          <w:rFonts w:ascii="Times New Roman" w:hAnsi="Times New Roman" w:eastAsia="方正仿宋_GBK"/>
          <w:sz w:val="32"/>
          <w:szCs w:val="32"/>
        </w:rPr>
        <w:t>现请</w:t>
      </w:r>
      <w:r>
        <w:rPr>
          <w:rFonts w:hint="eastAsia" w:ascii="Times New Roman" w:hAnsi="Times New Roman" w:eastAsia="方正仿宋_GBK"/>
          <w:sz w:val="32"/>
          <w:szCs w:val="32"/>
        </w:rPr>
        <w:t>各</w:t>
      </w:r>
      <w:r>
        <w:rPr>
          <w:rFonts w:ascii="Times New Roman" w:hAnsi="Times New Roman" w:eastAsia="方正仿宋_GBK"/>
          <w:sz w:val="32"/>
          <w:szCs w:val="32"/>
        </w:rPr>
        <w:t>单位</w:t>
      </w:r>
      <w:r>
        <w:rPr>
          <w:rFonts w:hint="eastAsia" w:ascii="Times New Roman" w:hAnsi="Times New Roman" w:eastAsia="方正仿宋_GBK"/>
          <w:sz w:val="32"/>
          <w:szCs w:val="32"/>
        </w:rPr>
        <w:t>及时</w:t>
      </w:r>
      <w:r>
        <w:rPr>
          <w:rFonts w:ascii="Times New Roman" w:hAnsi="Times New Roman" w:eastAsia="方正仿宋_GBK"/>
          <w:sz w:val="32"/>
          <w:szCs w:val="32"/>
        </w:rPr>
        <w:t>组织辖区内相关企业</w:t>
      </w:r>
      <w:r>
        <w:rPr>
          <w:rFonts w:hint="eastAsia" w:ascii="Times New Roman" w:hAnsi="Times New Roman" w:eastAsia="方正仿宋_GBK"/>
          <w:sz w:val="32"/>
          <w:szCs w:val="32"/>
        </w:rPr>
        <w:t>，填报科技创新补助申请表及承诺书，于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>（星期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方正仿宋_GBK"/>
          <w:sz w:val="32"/>
          <w:szCs w:val="32"/>
        </w:rPr>
        <w:t>）</w:t>
      </w:r>
      <w:r>
        <w:rPr>
          <w:rFonts w:ascii="Times New Roman" w:hAnsi="Times New Roman" w:eastAsia="方正仿宋_GBK"/>
          <w:sz w:val="32"/>
          <w:szCs w:val="32"/>
        </w:rPr>
        <w:t>前将电子件及纸质件交至区科技局1233室</w:t>
      </w:r>
      <w:r>
        <w:rPr>
          <w:rFonts w:hint="eastAsia" w:ascii="Times New Roman" w:hAnsi="Times New Roman" w:eastAsia="方正仿宋_GBK"/>
          <w:sz w:val="32"/>
          <w:szCs w:val="32"/>
        </w:rPr>
        <w:t>。电子件统一命名为“企业名称+X”，如“重庆羿业气门有限公司+高新技术企业认定补助申请表”，纸质件需加盖企业鲜章，镇街出具意见并加盖鲜章。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如企业存在经营异常、失信行为、欠费、欠税、欠社保、欠医保、强制执行的行政处罚、未履行的行政处罚等行为将无法兑现补助。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联系人：彭龙、夏海钦；联系电话：42756695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附件：1.高新技术企业认定补助名单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2.高新技术企业申报补助名单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3.科技型企业备案补助名单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4.科技技术奖补助名单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5.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承诺书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/>
          <w:sz w:val="32"/>
          <w:szCs w:val="32"/>
        </w:rPr>
        <w:t>科技创新补助申请表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重庆市合川区科学技术局</w:t>
      </w:r>
    </w:p>
    <w:p>
      <w:pPr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高新技术企业认定补助名单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93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5"/>
        <w:gridCol w:w="4345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镇街（园区）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是否再次认定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重庆羿业气门有限公司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重庆思委夫特科技有限公司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重庆市华阳光学仪器有限公司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重庆里程管业有限公司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重庆明安新科技有限公司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重庆乾唐科技发展有限公司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重庆永祺胶粘制品有限公司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重庆万迪特种车有限公司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重庆博延汽车部件制造有限公司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重庆博沃发动机配件制造有限公司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重庆迈登医疗器械有限公司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重庆市煜象机械制造有限公司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重庆万协管业科技有限公司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重庆典果成实业有限公司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重庆博琨瀚威科技有限公司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重庆涔信科技有限公司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重庆市纺织工业研究所有限责任公司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重庆广本万强摩托车制造有限责任公司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重庆望江摩托车制造有限公司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重庆捷恩电气设备有限公司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重庆鑫劲宏景机械有限公司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重庆欣东泰实业有限公司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重庆凯顺机械有限公司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高新技术企业申报补助名单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89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5"/>
        <w:gridCol w:w="4306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镇街（园区）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重庆长诺生物科技有限公司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重庆君和高科科技有限公司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莫凡鼎胜（重庆）科技有限公司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重庆梅香园实业集团有限公司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重庆德佳肉类科技发展有限公司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重庆鼎工机电有限公司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重庆启晟建材有限公司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重庆小丸生物科技股份有限公司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重庆朝旭印务有限公司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重庆市骏煌印务有限公司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钱塘镇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重庆市久满汽车内饰件有限公司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钱塘镇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重庆宝光车用材料有限公司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重庆市凯鸿食品有限公司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官渡镇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重庆永迪高分子材料有限公司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南溪组团城北拓展区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重庆天嘉腾飞保温容器有限公司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重庆中奥离合器制造有限公司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重庆全茂合渝科技有限公司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网络安全城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重庆锋胜包装材料有限公司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网络安全城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重庆安特管业有限公司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重庆春江镀膜玻璃有限公司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重庆市创富胶粘制品有限公司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重庆华阳电梯部件有限公司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重庆永丰精气汽车配件有限公司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重庆市合川区祥林玻璃有限公司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重庆欧金机电制造有限公司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重庆钧顶机械制造有限公司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金河牧星（重庆）生物科技有限公司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萨固密渝锦（重庆）橡塑制品有限公司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重庆杰度科技有限公司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网络安全城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重庆环鹰机械有限公司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钛格斯医疗设备（重庆）有限公司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重庆富家一问智能家居有限公司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重庆洋桥玻璃制品有限公司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重庆思拓实业发展有限公司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重庆科斯特医疗科技有限公司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重庆民生变压器有限责任公司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南溪组团城北拓展区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重庆圣东旅居装配式建筑技术有限公司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网络安全城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重庆合川蜂巢互联科技有限公司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重庆市华创电梯部件有限公司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云门街道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重庆三欣冷冻食品有限公司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双槐镇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国家电投集团重庆合川发电有限公司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重庆市笙建玻璃有限公司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重庆强业电子有限公司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重庆梵天汽车零部件有限公司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重庆嘉萌鸿业科技有限公司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重庆桑禾动物药业有限公司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重庆优希贝乐生物科技有限公司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重庆腾鑫机电设备有限公司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土场镇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重庆天顶祥昌科技发展有限公司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重庆云升食品饮料有限公司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重庆秉宪机械制造有限公司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铜溪镇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重庆汤嫂食品有限公司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重庆蔓极科节能环保科技有限公司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重庆铝成科技有限公司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重庆兴宝兴玻璃制品有限公司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云门街道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重庆市远翔食品有限公司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重庆金福道制药有限公司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重庆市鑫鸿光精密机械制造有限公司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科技型企业备案补助名单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93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10"/>
        <w:gridCol w:w="5055"/>
        <w:gridCol w:w="10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镇街（园区）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重庆万龙科技有限公司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重庆远驰玻璃制品有限公司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重庆晨靖机械制造有限公司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重庆柯行建材有限公司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重庆市强森苗木有限公司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重庆市合川区渭沱鼓山畜禽养殖有限公司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重庆欣盛利农业开发有限公司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重庆市合川区南津街街道大湾农村综合服务社有限公司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云门街道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重庆固若金农业发展有限公司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盐井街道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台泥（重庆）水泥有限公司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重庆市合川区砂罐萝卜种植股份合作社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重庆市合川区漆家沟生态农业发展有限公司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重庆市合川区刚友农机专业合作社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重庆市九井水产养殖股份合作社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重庆助耕稻谷种植股份合作社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重庆俊潜农业发展有限公司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重庆市诗韵柚子种植股份合作社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重庆市合川区建林水产养殖股份合作社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重庆市合川区鸿林粮食种植股份合作社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重庆超强狄农业有限公司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狮滩镇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重庆市金亮水产养殖有限公司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小沔镇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重庆市特思农业开发有限公司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涞滩镇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重庆宝德园林有限公司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燕窝镇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重庆市合川区燕窝黑龙山花椒种植专业合作社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隆兴镇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重庆市合川区浩翔农业种植专业合作社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隆兴镇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重庆市合川区聚绿农业种植股份合作社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铜溪镇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重庆市杰林新亿农业有限公司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重庆涌泉包装材料有限公司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中科润资（重庆）节能科技有限公司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重庆鸿晟兴智自动化科技有限公司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重庆聚慧检验检测有限公司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重庆喜乐缘食品有限公司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重庆佰意医疗用品有限公司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重庆市创富胶粘制品有限公司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知行达科技（重庆）有限公司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重庆盛祖隆机电科技有限公司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重庆康华包装制品有限公司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重庆郑派实业有限公司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重庆纱芊纸业有限公司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友柱汽车部件（重庆）有限公司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重庆君道渝城绿色建筑科技有限公司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重庆东玻玻璃有限公司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重庆民心环保有限公司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重庆东制汽车电子有限公司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重庆珞维新材料科技有限公司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南溪组团草街拓展区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重庆翰博汽车配件有限公司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南溪组团城北拓展区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重庆百香聚食品有限公司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重庆隆之源高分子材料有限公司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重庆春倍包装制品有限公司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天顶组团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重庆雅博建材有限公司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罗克佳华(重庆)科技有限公司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讯飞幻境（重庆）人工智能科技有限公司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重庆智汇聚园科技产业发展有限公司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信息安全城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重庆合川蜂巢互联科技有限公司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重庆梦飞翔企业孵化器有限公司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重庆骏萱新能源科技有限公司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重庆鸿开运农业技术服务有限公司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重庆禧驰汽车零部件有限公司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重庆展鸿兄弟信息科技有限公司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重庆市合川区德康生猪养殖有限公司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慧彩增材科技（重庆）有限公司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重庆愉快团网络科技有限公司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重庆市合川区何一机械配件有限公司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重庆欧顺消防工程有限公司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重庆特普电力工程有限公司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重庆丰川食品有限责任公司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重庆众道汽车零部件制造有限公司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合阳城街道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重庆川水渔农智能科技有限公司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重庆涌漉建材有限公司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重庆渝合建筑工程有限公司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重庆市绿洁有害生物防治有限公司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重庆中合数安科技有限公司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重庆智合汇创业孵化器有限公司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喀斯玛汇智（重庆）科技有限公司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重庆市合川区三分田农业科技有限公司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重庆胜仕源钢结构有限公司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重庆万平洪亮科技有限公司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重庆市杨二嫂农业发展有限公司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重庆朝旭印务有限公司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重庆市骏煌印务有限公司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重庆国众智能科技有限公司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重庆市俊川科技有限公司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重庆优瑞家具有限公司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重庆云舒园农业发展有限公司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重庆春森门窗有限公司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重庆凯旋吉洲建筑工程有限公司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重庆仁合康医疗器械有限公司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重庆宝和电线电缆安装有限公司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重庆大柏树科技有限公司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南津街街道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重庆玥婷汽车配件有限公司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重庆市合川区波宁福信电子材料有限公司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重庆函峻机械有限公司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重庆铭汇匠门窗有限公司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重庆辣妹崽信息技术有限公司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重庆亿利旭建筑机械设备租赁有限公司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重庆康正消防工程有限公司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重庆联亿家具有限公司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重庆万企赢科技有限公司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重庆市翔至物流有限公司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重庆市丰禄纸业有限公司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重庆市合川区伍加壹装饰设计工程有限公司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重庆茂创建筑工程有限公司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重庆兴皕堂生物科技有限公司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重庆云诚电子商务有限公司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重庆鑫佑牧科技有限公司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重庆市合川区华达印务有限公司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重庆市合川区瑞恒祥机械制造有限公司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重庆巨恒机械制造有限公司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重庆市汇丰羽绒服有限公司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重庆市宏川塑业有限责任公司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重庆市燕之桥食品有限公司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重庆市合川区鑫蘘桃片有限公司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重庆市曾记世家食品有限公司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重庆新锐电线电缆有限责任公司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钓鱼城街道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重庆钰科电脑配件有限公司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重庆凯风电力设备安装有限公司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重庆恒壮农业发展有限公司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重庆市合川区训良农业发展有限公司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重庆正羽建材有限公司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重庆园筑生态农业有限公司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重庆威凝商品混凝土有限公司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重庆市华业服饰有限公司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重庆市小东堂农业发展有限公司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重庆广致石英砂有限公司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重庆市山山门业有限公司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重庆科益轮胎有限公司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重庆强顺气体有限公司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大石街道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重庆市道泰机电设备科技有限公司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云门街道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重庆象岫科技有限公司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重庆雄明科技有限公司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重庆合建机械有限公司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重庆直来直往网络科技有限公司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重庆草街航运电力开发有限公司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重庆浔垠机械设备制造有限公司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草街街道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重庆鼎宏机械制造有限公司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盐井街道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重庆市合川区丰泰农业综合开发有限公司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重庆洋桥玻璃制品有限公司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清平镇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重庆晶讯建材有限公司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土场镇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重庆天顶祥昌科技发展有限公司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土场镇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重庆全俊机械铸造有限公司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土场镇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重庆冒丘水生态养殖有限公司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重庆太富环保科技集团有限公司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重庆市富丰水泥集团特种水泥有限公司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重庆华蓥矿业有限公司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重庆唐旺环保材料有限公司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重庆钜艺机械配件有限责任公司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重庆唐森机械制造有限公司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重庆中城佳宏铝合金模板有限公司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重庆建强工业气体有限公司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重庆迈克尔轻枕有限公司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重庆骏领制衣有限公司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重庆广汇电子材料有限公司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三汇镇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重庆峻崇新型建材有限公司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双槐镇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国家电投集团重庆合川发电有限公司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双槐镇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华琦艺食用菌（重庆）有限公司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重庆助农生物科技有限公司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龙市镇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重庆龙乡品电子商务有限公司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钱塘镇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重庆市合川区钱塘镇小泥村农村综合服务社有限公司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钱塘镇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重庆菌香园农业有限公司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重庆市合川区渝立农业有限责任公司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重庆涪润家纺有限公司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重庆市合川区波基红农业发展有限公司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重庆市合川区禄青农业发展有限公司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太和镇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重庆乡见智慧农业科技有限公司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重庆喻宋新型建材有限责任公司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重庆市合川区鱼城茗剑茶叶有限公司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重庆吊钟寺茶业有限公司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重庆掌石石材有限公司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重庆大槲建材有限公司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双凤镇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重庆市合川区佳酉建材有限责任公司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小沔镇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重庆周记根雕艺术有限公司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小沔镇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重庆市晨誉建材有限公司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香龙镇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重庆正雄农业发展有限公司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香龙镇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重庆市合川区连丰生态农业发展有限公司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肖家镇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法格瓦纳（重庆）科技有限公司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涞滩镇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重庆市合川区富红农业发展有限公司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官渡镇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重庆市合川区馨月湾水产养殖有限公司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重庆脱颖乡村旅游有限公司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重庆市水川旅游开发有限责任公司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重庆市合川区沙鱼镇庙堡农村综合服务社有限公司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重庆市合川区沙鱼镇双堡农村综合服务社有限公司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重庆市合川区沙鱼镇葛麻农村综合服务社有限公司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重庆市方贵餐饮管理有限公司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沙鱼镇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重庆韬略后勤管理有限公司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古楼镇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重庆八爪山农机专业合作社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古楼镇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重庆市合川区沙嘴农业专业合作社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古楼镇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重庆市合川区富农园农业开发有限公司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重庆市油桐花开农业综合开发有限责任公司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重庆市合川区三庙镇宝龙村综合服务有限公司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重庆市合川区三庙镇白鹤农村综合服务社有限公司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三庙镇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重庆市合川区三庙镇角庙农村综合服务社有限公司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燕窝镇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重庆艺香菱农业发展有限公司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燕窝镇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重庆众岚再生资源回收有限公司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燕窝镇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重庆市合川区新庙村红万建材有限公司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燕窝镇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重庆市合川区顺军农业有限公司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二郎镇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重庆合美二郎农业服务有限责任公司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二郎镇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重庆市合川区二郎镇高田农村综合服务社有限公司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龙凤镇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重庆美蔬达现代农业发展有限公司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隆兴镇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重庆市合川区杨二嫂生物科技有限公司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铜溪镇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重庆岱垆泰农业有限公司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铜溪镇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重庆灼华家禽养殖有限公司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铜溪镇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重庆市九岭建材有限责任公司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渭沱镇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重庆瑞慧美智能家居有限公司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科学技术奖补助名单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89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475"/>
        <w:gridCol w:w="4185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镇街（园区）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南溪组团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重庆华邦胜凯制药有限公司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Times New Roman" w:hAnsi="Times New Roman" w:eastAsia="方正仿宋_GBK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承诺书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我单位郑重承诺：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科技创新补助所提交的申报材料真实、准确、可靠；企业不存在存在经营异常、失信行为、欠费、欠税、欠社保、欠医保、强制执行的行政处罚、未履行的行政处罚、未受到财政违法行为处罚处分等行为，没有应退未退财政资金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我单位对以上承诺的真实性愿负相应的法律责任，若有虚假，向财政部门全额交还已获得的支持资金，并承担由此产生的一切后果。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特此承诺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！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单位（盖章）</w:t>
      </w:r>
    </w:p>
    <w:p>
      <w:pPr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法定代表人签字：</w:t>
      </w:r>
    </w:p>
    <w:p>
      <w:pPr>
        <w:ind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年   月   日</w:t>
      </w:r>
    </w:p>
    <w:p>
      <w:pPr>
        <w:jc w:val="center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RhMTQ0ZjU4OTM0YTA4ODE1ZjM5ZTJkNThiNzIifQ=="/>
  </w:docVars>
  <w:rsids>
    <w:rsidRoot w:val="01CC4DE7"/>
    <w:rsid w:val="00354F43"/>
    <w:rsid w:val="00502195"/>
    <w:rsid w:val="01CC4DE7"/>
    <w:rsid w:val="0DDF2B34"/>
    <w:rsid w:val="1AB73645"/>
    <w:rsid w:val="2CB06B7A"/>
    <w:rsid w:val="41635491"/>
    <w:rsid w:val="45D43754"/>
    <w:rsid w:val="59394AD7"/>
    <w:rsid w:val="679561C0"/>
    <w:rsid w:val="7DA8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5989</Words>
  <Characters>6375</Characters>
  <Lines>56</Lines>
  <Paragraphs>15</Paragraphs>
  <TotalTime>12</TotalTime>
  <ScaleCrop>false</ScaleCrop>
  <LinksUpToDate>false</LinksUpToDate>
  <CharactersWithSpaces>6408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2021-10-20T06:13:00Z</dcterms:created>
  <dc:creator>style1530</dc:creator>
  <cp:lastModifiedBy>style1530</cp:lastModifiedBy>
  <dcterms:modified xsi:type="dcterms:W3CDTF">2022-08-23T00:45:50Z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4A7EF089624A4E688F08E683D869B2B3</vt:lpwstr>
  </property>
</Properties>
</file>